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E8661" w14:textId="1F68D4CD" w:rsidR="003D5358" w:rsidRPr="00E36024" w:rsidRDefault="00B44274" w:rsidP="00E36024">
      <w:pPr>
        <w:jc w:val="center"/>
        <w:rPr>
          <w:b/>
          <w:bCs/>
          <w:sz w:val="24"/>
          <w:szCs w:val="24"/>
          <w:lang w:val="el-GR"/>
        </w:rPr>
      </w:pPr>
      <w:r w:rsidRPr="00E36024">
        <w:rPr>
          <w:b/>
          <w:bCs/>
          <w:sz w:val="24"/>
          <w:szCs w:val="24"/>
          <w:lang w:val="el-GR"/>
        </w:rPr>
        <w:t xml:space="preserve">Ανεξήγητα Εχθρική η στάση της Κυβέρνησης προς τους Φορείς Κοινωνικής και Αλληλέγγυας Οικονομίας – </w:t>
      </w:r>
      <w:proofErr w:type="spellStart"/>
      <w:r w:rsidRPr="00E36024">
        <w:rPr>
          <w:b/>
          <w:bCs/>
          <w:sz w:val="24"/>
          <w:szCs w:val="24"/>
          <w:lang w:val="el-GR"/>
        </w:rPr>
        <w:t>ΚοινΣΕπ</w:t>
      </w:r>
      <w:proofErr w:type="spellEnd"/>
    </w:p>
    <w:p w14:paraId="13B8823C" w14:textId="2868EF65" w:rsidR="00B44274" w:rsidRDefault="00B44274" w:rsidP="00B44274">
      <w:pPr>
        <w:jc w:val="both"/>
        <w:rPr>
          <w:lang w:val="el-GR"/>
        </w:rPr>
      </w:pPr>
    </w:p>
    <w:p w14:paraId="232A9111" w14:textId="449B4E8F" w:rsidR="00B44274" w:rsidRDefault="00B44274" w:rsidP="00B44274">
      <w:pPr>
        <w:jc w:val="both"/>
        <w:rPr>
          <w:lang w:val="el-GR"/>
        </w:rPr>
      </w:pPr>
      <w:r w:rsidRPr="00B44274">
        <w:rPr>
          <w:lang w:val="el-GR"/>
        </w:rPr>
        <w:t>Πολλά τα προβλήματα που έχουν προκύψει τα τελευταία 3 χρόνια που στο τιμόνι είναι η Κυβέρνηση της Νέας Δημοκρατίας. Μια Ανεξήγητη Εχθρική στάση γίνεται φανερή αν κάποιος εξετάσει τα προβλήματα που έχουν ανακύψει αυτά τα 3 χρόνια {https://bit.ly/3rmnQsR}</w:t>
      </w:r>
      <w:r>
        <w:rPr>
          <w:lang w:val="el-GR"/>
        </w:rPr>
        <w:t>.</w:t>
      </w:r>
    </w:p>
    <w:p w14:paraId="152193C0" w14:textId="442DF162" w:rsidR="00B44274" w:rsidRDefault="00B44274" w:rsidP="00B44274">
      <w:pPr>
        <w:jc w:val="both"/>
        <w:rPr>
          <w:lang w:val="el-GR"/>
        </w:rPr>
      </w:pPr>
    </w:p>
    <w:p w14:paraId="013DC84C" w14:textId="77777777" w:rsidR="00B44274" w:rsidRDefault="00B44274" w:rsidP="00B44274">
      <w:pPr>
        <w:jc w:val="both"/>
        <w:rPr>
          <w:lang w:val="el-GR"/>
        </w:rPr>
      </w:pPr>
      <w:r w:rsidRPr="00B44274">
        <w:rPr>
          <w:b/>
          <w:bCs/>
          <w:lang w:val="el-GR"/>
        </w:rPr>
        <w:t>Τράπεζες</w:t>
      </w:r>
      <w:r w:rsidRPr="00B44274">
        <w:rPr>
          <w:lang w:val="el-GR"/>
        </w:rPr>
        <w:t xml:space="preserve"> </w:t>
      </w:r>
    </w:p>
    <w:p w14:paraId="150BE8ED" w14:textId="6BFDC364" w:rsidR="00B44274" w:rsidRPr="00B44274" w:rsidRDefault="00B44274" w:rsidP="00B44274">
      <w:pPr>
        <w:jc w:val="both"/>
        <w:rPr>
          <w:lang w:val="el-GR"/>
        </w:rPr>
      </w:pPr>
      <w:r w:rsidRPr="00B44274">
        <w:rPr>
          <w:lang w:val="el-GR"/>
        </w:rPr>
        <w:t xml:space="preserve">Το τελευταίο χρονικό διάστημα έχουμε γίνει αποδέκτες καταγγελιών εναντίων τραπεζικών καταστημάτων για απαγόρευση πρόσβασης στους λογαριασμούς διαφόρων </w:t>
      </w:r>
      <w:proofErr w:type="spellStart"/>
      <w:r w:rsidRPr="00B44274">
        <w:rPr>
          <w:lang w:val="el-GR"/>
        </w:rPr>
        <w:t>ΚοινΣΕπ</w:t>
      </w:r>
      <w:proofErr w:type="spellEnd"/>
      <w:r w:rsidRPr="00B44274">
        <w:rPr>
          <w:lang w:val="el-GR"/>
        </w:rPr>
        <w:t xml:space="preserve"> τόσο στην Αθήνα όσο και στην περιφέρεια με συνέπεια να καθίσταται δυσχερής η λειτουργία του Φορέα καθώς δεν μπορεί να έχει πρόσβαση στα Χρήματα του για να πληρώσει τις υποχρεώσεις του. {https://bit.ly/3T4dmuf}. Σε άλλη </w:t>
      </w:r>
      <w:proofErr w:type="spellStart"/>
      <w:r w:rsidRPr="00B44274">
        <w:rPr>
          <w:lang w:val="el-GR"/>
        </w:rPr>
        <w:t>ΚοινΣΕπ</w:t>
      </w:r>
      <w:proofErr w:type="spellEnd"/>
      <w:r w:rsidRPr="00B44274">
        <w:rPr>
          <w:lang w:val="el-GR"/>
        </w:rPr>
        <w:t xml:space="preserve"> έχει κλειδωθεί ο Εταιρικός Τραπεζικός Λογαριασμός και καθώς ο Φορέας βρίσκεται σε διαδικασία Διαγραφής αδυνατούν να εκταμιεύσουν χρήματα που τους ανήκουν και να κλείσουν τον λογαριασμό αν δεν </w:t>
      </w:r>
      <w:proofErr w:type="spellStart"/>
      <w:r w:rsidRPr="00B44274">
        <w:rPr>
          <w:lang w:val="el-GR"/>
        </w:rPr>
        <w:t>προσκομήσουν</w:t>
      </w:r>
      <w:proofErr w:type="spellEnd"/>
      <w:r w:rsidRPr="00B44274">
        <w:rPr>
          <w:lang w:val="el-GR"/>
        </w:rPr>
        <w:t xml:space="preserve"> σχετικές βεβαιώσεις από το Μητρώο που δεν μπορούν να εκδοθούν λόγω </w:t>
      </w:r>
      <w:proofErr w:type="spellStart"/>
      <w:r w:rsidRPr="00B44274">
        <w:rPr>
          <w:lang w:val="el-GR"/>
        </w:rPr>
        <w:t>εκρεμμοτήτων</w:t>
      </w:r>
      <w:proofErr w:type="spellEnd"/>
      <w:r w:rsidRPr="00B44274">
        <w:rPr>
          <w:lang w:val="el-GR"/>
        </w:rPr>
        <w:t xml:space="preserve"> του φορέα που προκάλεσε η πανδημία και ο Φορέας δεν μπορούσε λόγω ανωτέρας βίας να είναι τακτοποιημένος.</w:t>
      </w:r>
    </w:p>
    <w:p w14:paraId="04F38E57" w14:textId="77777777" w:rsidR="00B44274" w:rsidRPr="00B44274" w:rsidRDefault="00B44274" w:rsidP="00B44274">
      <w:pPr>
        <w:jc w:val="both"/>
        <w:rPr>
          <w:lang w:val="el-GR"/>
        </w:rPr>
      </w:pPr>
    </w:p>
    <w:p w14:paraId="0EA8429A" w14:textId="77777777" w:rsidR="00B44274" w:rsidRPr="00B44274" w:rsidRDefault="00B44274" w:rsidP="00B44274">
      <w:pPr>
        <w:jc w:val="both"/>
        <w:rPr>
          <w:lang w:val="el-GR"/>
        </w:rPr>
      </w:pPr>
      <w:r w:rsidRPr="00B44274">
        <w:rPr>
          <w:lang w:val="el-GR"/>
        </w:rPr>
        <w:t>Αυτό είναι απόρροια της βλαπτικής μεταβολής των όρων συνεργασίας με το σφράγισμα λογαριασμών αν ο Φορέας δεν προσκομίσει το λεγόμενο Πιστοποιητικό Μέλους που πρέπει να εκδίδει κάθε φορά και αν δεν έχει να το προσκομίσει για κάποιο λόγο το Τραπεζικό Σύστημα που λειτουργεί σαν Κράτος εν Κράτει προχωρά στην σφράγιση του Εταιρικού Λογαριασμού και στην πρόκληση Ασφυξίας και διακοπή εργασιών και Μισθοδοσίας .</w:t>
      </w:r>
    </w:p>
    <w:p w14:paraId="680FBAC0" w14:textId="77777777" w:rsidR="00B44274" w:rsidRPr="00B44274" w:rsidRDefault="00B44274" w:rsidP="00B44274">
      <w:pPr>
        <w:jc w:val="both"/>
        <w:rPr>
          <w:lang w:val="el-GR"/>
        </w:rPr>
      </w:pPr>
    </w:p>
    <w:p w14:paraId="3E7C496B" w14:textId="5E31242C" w:rsidR="00B44274" w:rsidRPr="00B44274" w:rsidRDefault="00B44274" w:rsidP="00B44274">
      <w:pPr>
        <w:jc w:val="both"/>
        <w:rPr>
          <w:lang w:val="el-GR"/>
        </w:rPr>
      </w:pPr>
      <w:r w:rsidRPr="00B44274">
        <w:rPr>
          <w:lang w:val="el-GR"/>
        </w:rPr>
        <w:t>Να λ</w:t>
      </w:r>
      <w:r>
        <w:rPr>
          <w:lang w:val="el-GR"/>
        </w:rPr>
        <w:t>ά</w:t>
      </w:r>
      <w:r w:rsidRPr="00B44274">
        <w:rPr>
          <w:lang w:val="el-GR"/>
        </w:rPr>
        <w:t xml:space="preserve">βετε υπόψη σας ότι είχαμε αποστείλει σχετικό υπόμνημα στον Αρμόδιο Υπουργό Εργασίας να μην υπολογίζονται τα 2 έτη της Πανδημίας Covid19 ως άρτια και να μην υπολογίζονται ως ενεργά και να οδηγούν στην διαγραφή </w:t>
      </w:r>
      <w:proofErr w:type="spellStart"/>
      <w:r w:rsidRPr="00B44274">
        <w:rPr>
          <w:lang w:val="el-GR"/>
        </w:rPr>
        <w:t>Φορεών</w:t>
      </w:r>
      <w:proofErr w:type="spellEnd"/>
      <w:r w:rsidRPr="00B44274">
        <w:rPr>
          <w:lang w:val="el-GR"/>
        </w:rPr>
        <w:t xml:space="preserve"> που αδυνατούσαν εκ των πραγμάτων και των περιορισμών να πραγματοποιήσουν ελάχιστο ετήσιο </w:t>
      </w:r>
      <w:proofErr w:type="spellStart"/>
      <w:r w:rsidRPr="00B44274">
        <w:rPr>
          <w:lang w:val="el-GR"/>
        </w:rPr>
        <w:t>τζήρο</w:t>
      </w:r>
      <w:proofErr w:type="spellEnd"/>
      <w:r w:rsidRPr="00B44274">
        <w:rPr>
          <w:lang w:val="el-GR"/>
        </w:rPr>
        <w:t xml:space="preserve"> για να μπορούν βάση της διάταξης  του νόμου (Άρθρο 11 Έλεγχος των Φορέων Κοινωνικής και Αλληλέγγυας Οικονομίας και κυρώσεις (koinsep.org/4430-2016) 8.Οι αδρανείς Φορείς Κοινωνικής και Αλληλέγγυας Οικονομίας διαγράφονται από το Μητρώο. Ως αδράνεια νοείται η έλλειψη οικονομικής δραστηριότητας του Φορέα για χρονικό διάστημα μεγαλύτερο των δύο (2) ετών.) να παραμένουν εν ενεργεία.</w:t>
      </w:r>
    </w:p>
    <w:p w14:paraId="41195667" w14:textId="77777777" w:rsidR="00B44274" w:rsidRPr="00B44274" w:rsidRDefault="00B44274" w:rsidP="00B44274">
      <w:pPr>
        <w:jc w:val="both"/>
        <w:rPr>
          <w:lang w:val="el-GR"/>
        </w:rPr>
      </w:pPr>
    </w:p>
    <w:p w14:paraId="041480AB" w14:textId="77777777" w:rsidR="00B44274" w:rsidRPr="00B44274" w:rsidRDefault="00B44274" w:rsidP="00B44274">
      <w:pPr>
        <w:jc w:val="both"/>
        <w:rPr>
          <w:lang w:val="el-GR"/>
        </w:rPr>
      </w:pPr>
      <w:r w:rsidRPr="00B44274">
        <w:rPr>
          <w:b/>
          <w:bCs/>
          <w:lang w:val="el-GR"/>
        </w:rPr>
        <w:t>ΟΑΕΔ/ΔΥΠΑ</w:t>
      </w:r>
      <w:r w:rsidRPr="00B44274">
        <w:rPr>
          <w:lang w:val="el-GR"/>
        </w:rPr>
        <w:t xml:space="preserve"> και Εξοστρακισμός των Φορέων Κοινωνικής και Αλληλέγγυας Οικονομίας {https://bit.ly/3SomXMi}. Παρ όλες τίς διαβεβαιώσεις του Υπουργού Εργασίας μετά από σχετική Επερώτηση {https://bit.ly/3SKsdtt}του Βουλευτή Κρήτης Σύριζα ΠΣ </w:t>
      </w:r>
      <w:proofErr w:type="spellStart"/>
      <w:r w:rsidRPr="00B44274">
        <w:rPr>
          <w:lang w:val="el-GR"/>
        </w:rPr>
        <w:t>κου</w:t>
      </w:r>
      <w:proofErr w:type="spellEnd"/>
      <w:r w:rsidRPr="00B44274">
        <w:rPr>
          <w:lang w:val="el-GR"/>
        </w:rPr>
        <w:t xml:space="preserve"> Χ. </w:t>
      </w:r>
      <w:proofErr w:type="spellStart"/>
      <w:r w:rsidRPr="00B44274">
        <w:rPr>
          <w:lang w:val="el-GR"/>
        </w:rPr>
        <w:t>Μαμουλάκη</w:t>
      </w:r>
      <w:proofErr w:type="spellEnd"/>
      <w:r w:rsidRPr="00B44274">
        <w:rPr>
          <w:lang w:val="el-GR"/>
        </w:rPr>
        <w:t xml:space="preserve"> και την σχετική Απάντηση του Υπουργού Εργασίας {https://bit.ly/3riIsCq} έρχεται Νέα Καταγγελία που αφορά την Ενημέρωση που λάβαμε πριν λίγες ημέρες ότι ωφελούμενοι άνεργοι προγραμμάτων αναβάθμισης δεξιοτήτων και </w:t>
      </w:r>
      <w:proofErr w:type="spellStart"/>
      <w:r w:rsidRPr="00B44274">
        <w:rPr>
          <w:lang w:val="el-GR"/>
        </w:rPr>
        <w:t>επανακατάρτισης</w:t>
      </w:r>
      <w:proofErr w:type="spellEnd"/>
      <w:r w:rsidRPr="00B44274">
        <w:rPr>
          <w:lang w:val="el-GR"/>
        </w:rPr>
        <w:t xml:space="preserve"> εάν κατά τον έλεγχο σχετικών δικαιολογητικών διαπιστωθεί ότι είναι μέλη Φορέων Κοινωνικής και Αλληλέγγυας Οικονομίας τους αφαιρείται η Κάρτα Ανεργίας και δεν τους Καταβάλλεται η Εκπαιδευτική Αποζημίωση. Ήδη έχουμε την πρώτη Καταγγελία και αναμένουμε και την Επίσημη απάντηση από τον ΟΑΕΔ/ΔΥΠΑ σχετικά με την Καταγγελία αυτή.</w:t>
      </w:r>
    </w:p>
    <w:p w14:paraId="2198CC08" w14:textId="77777777" w:rsidR="00B44274" w:rsidRPr="00B44274" w:rsidRDefault="00B44274" w:rsidP="00B44274">
      <w:pPr>
        <w:jc w:val="both"/>
        <w:rPr>
          <w:lang w:val="el-GR"/>
        </w:rPr>
      </w:pPr>
    </w:p>
    <w:p w14:paraId="7DD81350" w14:textId="77777777" w:rsidR="00B44274" w:rsidRPr="00B44274" w:rsidRDefault="00B44274" w:rsidP="00B44274">
      <w:pPr>
        <w:jc w:val="both"/>
        <w:rPr>
          <w:lang w:val="el-GR"/>
        </w:rPr>
      </w:pPr>
      <w:r w:rsidRPr="00B44274">
        <w:rPr>
          <w:b/>
          <w:bCs/>
          <w:lang w:val="el-GR"/>
        </w:rPr>
        <w:t>ΕΟΠΠΕΠ</w:t>
      </w:r>
      <w:r w:rsidRPr="00B44274">
        <w:rPr>
          <w:lang w:val="el-GR"/>
        </w:rPr>
        <w:t xml:space="preserve"> και με ιδιαίτερη ανησυχία διαβάσαμε μια σχετική καταγγελία {https://bit.ly/3SOFaCI} που αφορά το πρόβλημα που έχει δημιουργηθεί με την ανανέωση άδειας Φροντιστηρίου που κατέχει Φορέας Κοινωνικής και Αλληλέγγυας Οικονομίας και τα σχετικά προσκόμματα που προβάλει ο ΕΟΠΠΕΠ και αυτό το θέμα δεν είναι πρόσφατο καθώς εδώ και αρκετό καιρό υπάρχει η σχετική καταγγελία {https://bit.ly/3SO49Wu} του Συνεταιρισμού Γονέων Χαλανδρίου που αναφέρουν για την Πεισματική </w:t>
      </w:r>
      <w:r w:rsidRPr="00B44274">
        <w:rPr>
          <w:lang w:val="el-GR"/>
        </w:rPr>
        <w:lastRenderedPageBreak/>
        <w:t xml:space="preserve">άρνηση του νομικού τμήματος του ΕΟΠΠΕΠ να τους αναγνωρίσει ως νομικό πρόσωπο !!! και να </w:t>
      </w:r>
      <w:proofErr w:type="spellStart"/>
      <w:r w:rsidRPr="00B44274">
        <w:rPr>
          <w:lang w:val="el-GR"/>
        </w:rPr>
        <w:t>αδειοδοτήσει</w:t>
      </w:r>
      <w:proofErr w:type="spellEnd"/>
      <w:r w:rsidRPr="00B44274">
        <w:rPr>
          <w:lang w:val="el-GR"/>
        </w:rPr>
        <w:t xml:space="preserve"> το φροντιστήριο τους.</w:t>
      </w:r>
    </w:p>
    <w:p w14:paraId="6569DE0B" w14:textId="77777777" w:rsidR="00B44274" w:rsidRPr="00B44274" w:rsidRDefault="00B44274" w:rsidP="00B44274">
      <w:pPr>
        <w:jc w:val="both"/>
        <w:rPr>
          <w:lang w:val="el-GR"/>
        </w:rPr>
      </w:pPr>
    </w:p>
    <w:p w14:paraId="2978411C" w14:textId="77777777" w:rsidR="00B44274" w:rsidRPr="00B44274" w:rsidRDefault="00B44274" w:rsidP="00B44274">
      <w:pPr>
        <w:jc w:val="both"/>
        <w:rPr>
          <w:lang w:val="el-GR"/>
        </w:rPr>
      </w:pPr>
      <w:r w:rsidRPr="00B44274">
        <w:rPr>
          <w:lang w:val="el-GR"/>
        </w:rPr>
        <w:t xml:space="preserve">Σε σχετικό έγγραφο με </w:t>
      </w:r>
      <w:proofErr w:type="spellStart"/>
      <w:r w:rsidRPr="00B44274">
        <w:rPr>
          <w:lang w:val="el-GR"/>
        </w:rPr>
        <w:t>Αρ.Πρ</w:t>
      </w:r>
      <w:proofErr w:type="spellEnd"/>
      <w:r w:rsidRPr="00B44274">
        <w:rPr>
          <w:lang w:val="el-GR"/>
        </w:rPr>
        <w:t xml:space="preserve">. 57300 και από 30/10/2019 ο ΕΟΠΠΕΠ αναφέρει σχετικά ότι οι </w:t>
      </w:r>
      <w:proofErr w:type="spellStart"/>
      <w:r w:rsidRPr="00B44274">
        <w:rPr>
          <w:lang w:val="el-GR"/>
        </w:rPr>
        <w:t>ΚοινΣΕπ</w:t>
      </w:r>
      <w:proofErr w:type="spellEnd"/>
      <w:r w:rsidRPr="00B44274">
        <w:rPr>
          <w:lang w:val="el-GR"/>
        </w:rPr>
        <w:t xml:space="preserve"> δεν αποτελούν νομική μορφή που δύναται να </w:t>
      </w:r>
      <w:proofErr w:type="spellStart"/>
      <w:r w:rsidRPr="00B44274">
        <w:rPr>
          <w:lang w:val="el-GR"/>
        </w:rPr>
        <w:t>αδειοδοτηθεί</w:t>
      </w:r>
      <w:proofErr w:type="spellEnd"/>
      <w:r w:rsidRPr="00B44274">
        <w:rPr>
          <w:lang w:val="el-GR"/>
        </w:rPr>
        <w:t xml:space="preserve"> από τον ΕΟΠΠΕΠ για τις υπηρεσίες που θεσπίστηκαν να </w:t>
      </w:r>
      <w:proofErr w:type="spellStart"/>
      <w:r w:rsidRPr="00B44274">
        <w:rPr>
          <w:lang w:val="el-GR"/>
        </w:rPr>
        <w:t>αδειοδοτούνται</w:t>
      </w:r>
      <w:proofErr w:type="spellEnd"/>
      <w:r w:rsidRPr="00B44274">
        <w:rPr>
          <w:lang w:val="el-GR"/>
        </w:rPr>
        <w:t xml:space="preserve"> με τον Ν. 4093/2012. Επίσης ο ΕΟΠΠΕΠ επέβαλε πρόστιμο της τάξης των 5000 ευρώ σε </w:t>
      </w:r>
      <w:proofErr w:type="spellStart"/>
      <w:r w:rsidRPr="00B44274">
        <w:rPr>
          <w:lang w:val="el-GR"/>
        </w:rPr>
        <w:t>ΚοινΣΕπ</w:t>
      </w:r>
      <w:proofErr w:type="spellEnd"/>
      <w:r w:rsidRPr="00B44274">
        <w:rPr>
          <w:lang w:val="el-GR"/>
        </w:rPr>
        <w:t xml:space="preserve"> για λειτουργία χωρίς να δικαιούται με την ανωτέρων δικαιολογία και ενημέρωσε ότι θα επανεξετάσει όλες τις άδειες Φροντιστηρίων σε </w:t>
      </w:r>
      <w:proofErr w:type="spellStart"/>
      <w:r w:rsidRPr="00B44274">
        <w:rPr>
          <w:lang w:val="el-GR"/>
        </w:rPr>
        <w:t>ΚοινΣΕπ</w:t>
      </w:r>
      <w:proofErr w:type="spellEnd"/>
      <w:r w:rsidRPr="00B44274">
        <w:rPr>
          <w:lang w:val="el-GR"/>
        </w:rPr>
        <w:t xml:space="preserve"> καθώς δεν το κάνει αποδεκτό και δεν τους Ενδιαφέρει τι έκανε η προηγούμενη Διοίκηση. Στον πρόσφατο νόμο 4849/2021 υπάρχει μια διάταξη που επηρεάζει την λειτουργία αρκετών </w:t>
      </w:r>
      <w:proofErr w:type="spellStart"/>
      <w:r w:rsidRPr="00B44274">
        <w:rPr>
          <w:lang w:val="el-GR"/>
        </w:rPr>
        <w:t>ΚοινΣΕπ</w:t>
      </w:r>
      <w:proofErr w:type="spellEnd"/>
      <w:r w:rsidRPr="00B44274">
        <w:rPr>
          <w:lang w:val="el-GR"/>
        </w:rPr>
        <w:t xml:space="preserve">. Πρόκειται για το άρθρο 71 του νόμου, το οποίο τροποποιεί το άρθρο 278 του νόμου 4442/2016 και απαγορεύει την λειτουργία ιδιωτικών ΙΕΚ, φροντιστηρίων, κέντρων ξένων γλωσσών και κολλεγίων με την μορφή </w:t>
      </w:r>
      <w:proofErr w:type="spellStart"/>
      <w:r w:rsidRPr="00B44274">
        <w:rPr>
          <w:lang w:val="el-GR"/>
        </w:rPr>
        <w:t>ΚοινΣΕπ</w:t>
      </w:r>
      <w:proofErr w:type="spellEnd"/>
      <w:r w:rsidRPr="00B44274">
        <w:rPr>
          <w:lang w:val="el-GR"/>
        </w:rPr>
        <w:t xml:space="preserve"> παρόλο που ο 4430/16 το επιτρέπει και είχαν δοθεί αρκετές σχετικές άδειες.</w:t>
      </w:r>
    </w:p>
    <w:p w14:paraId="0566A558" w14:textId="77777777" w:rsidR="00B44274" w:rsidRPr="00B44274" w:rsidRDefault="00B44274" w:rsidP="00B44274">
      <w:pPr>
        <w:jc w:val="both"/>
        <w:rPr>
          <w:lang w:val="el-GR"/>
        </w:rPr>
      </w:pPr>
    </w:p>
    <w:p w14:paraId="4DE1D019" w14:textId="77777777" w:rsidR="00B44274" w:rsidRPr="00B44274" w:rsidRDefault="00B44274" w:rsidP="00B44274">
      <w:pPr>
        <w:jc w:val="both"/>
        <w:rPr>
          <w:lang w:val="el-GR"/>
        </w:rPr>
      </w:pPr>
      <w:r w:rsidRPr="00B44274">
        <w:rPr>
          <w:b/>
          <w:bCs/>
          <w:lang w:val="el-GR"/>
        </w:rPr>
        <w:t>Εθνική Οικονομία</w:t>
      </w:r>
      <w:r w:rsidRPr="00B44274">
        <w:rPr>
          <w:lang w:val="el-GR"/>
        </w:rPr>
        <w:t xml:space="preserve"> Μετά την ολοκλήρωση της διαδικασίας αποζημίωσης των Ελευθέρων Επαγγελματιών και των ΝΠΙΔ με το ποσό των 800 ευρώ που ανακοινώθηκε κατά την έναρξη της Πανδημίας του Covid19 οι </w:t>
      </w:r>
      <w:proofErr w:type="spellStart"/>
      <w:r w:rsidRPr="00B44274">
        <w:rPr>
          <w:lang w:val="el-GR"/>
        </w:rPr>
        <w:t>ΚοινΣΕπ</w:t>
      </w:r>
      <w:proofErr w:type="spellEnd"/>
      <w:r w:rsidRPr="00B44274">
        <w:rPr>
          <w:lang w:val="el-GR"/>
        </w:rPr>
        <w:t xml:space="preserve"> παρόλο που πληρούσαν τα κριτήρια δεν αποζημιώθηκαν ως όφειλε το κράτος να πράξει παρόλο που με την ΠΝΠ είχε αναστείλει την λειτουργία τους με αποτέλεσμα πολλές εξ αυτών να υποστούν βλάβη τόσο οικονομική όσο και λειτουργική {https://bit.ly/3dV9rAV}. Εβδομήντα Φορείς Κοινωνικής και Αλληλέγγυας Οικονομίας – </w:t>
      </w:r>
      <w:proofErr w:type="spellStart"/>
      <w:r w:rsidRPr="00B44274">
        <w:rPr>
          <w:lang w:val="el-GR"/>
        </w:rPr>
        <w:t>ΚοινΣΕπ</w:t>
      </w:r>
      <w:proofErr w:type="spellEnd"/>
      <w:r w:rsidRPr="00B44274">
        <w:rPr>
          <w:lang w:val="el-GR"/>
        </w:rPr>
        <w:t xml:space="preserve"> υποβάλαμε σχετική Αναφορά Καταγγελία Περί μη Απόδοσης της Ειδικής Αποζημίωσης των 800 Ευρώ με Κωδικό Παρακολούθησης Αναφοράς 2020061xxxxx με αριθμό Φακέλου Υπόθεσης 280xxx από τις 15 Ιουνίου 2020 ουδέποτε ενημερωθήκαμε από την Δημόσια Αρχή περί του αποτελέσματος της Καταγγελίας μας</w:t>
      </w:r>
    </w:p>
    <w:p w14:paraId="6AF93296" w14:textId="77777777" w:rsidR="00B44274" w:rsidRPr="00B44274" w:rsidRDefault="00B44274" w:rsidP="00B44274">
      <w:pPr>
        <w:jc w:val="both"/>
        <w:rPr>
          <w:lang w:val="el-GR"/>
        </w:rPr>
      </w:pPr>
    </w:p>
    <w:p w14:paraId="751686B8" w14:textId="77777777" w:rsidR="00B44274" w:rsidRPr="00B44274" w:rsidRDefault="00B44274" w:rsidP="00B44274">
      <w:pPr>
        <w:jc w:val="both"/>
        <w:rPr>
          <w:lang w:val="el-GR"/>
        </w:rPr>
      </w:pPr>
      <w:r w:rsidRPr="00B44274">
        <w:rPr>
          <w:lang w:val="el-GR"/>
        </w:rPr>
        <w:t xml:space="preserve">Οποιαδήποτε απάντηση θα μπορούσε να δοθεί από την Παρούσα Κυβέρνηση είναι αποδεκτή να μας εξηγήσει για ποιο λόγο υπάρχει αυτή η Εχθρική Στάση απέναντί στους Φορείς Κοινωνικής και Αλληλέγγυας Οικονομίας – </w:t>
      </w:r>
      <w:proofErr w:type="spellStart"/>
      <w:r w:rsidRPr="00B44274">
        <w:rPr>
          <w:lang w:val="el-GR"/>
        </w:rPr>
        <w:t>ΚοινΣΕπ</w:t>
      </w:r>
      <w:proofErr w:type="spellEnd"/>
      <w:r w:rsidRPr="00B44274">
        <w:rPr>
          <w:lang w:val="el-GR"/>
        </w:rPr>
        <w:t xml:space="preserve"> και μία υπονόμευση απέναντι στην ύπαρξη τους που στο κάτω κάτω είναι και Ευρωπαϊκή Προτροπή {https://bit.ly/3LXy9gw} και Απαίτηση, εκτός και αν δεν αξίζουν μια ευκαιρία ευάλωτες ομάδες στην πρόσβαση στην Κοινωνία και στην Οικονομία για μια αξιοπρεπή διαβίωση.</w:t>
      </w:r>
    </w:p>
    <w:p w14:paraId="7C3B4623" w14:textId="77777777" w:rsidR="00B44274" w:rsidRPr="00B44274" w:rsidRDefault="00B44274" w:rsidP="00B44274">
      <w:pPr>
        <w:jc w:val="both"/>
        <w:rPr>
          <w:lang w:val="el-GR"/>
        </w:rPr>
      </w:pPr>
    </w:p>
    <w:p w14:paraId="08FEB251" w14:textId="77777777" w:rsidR="00B44274" w:rsidRPr="00B44274" w:rsidRDefault="00B44274" w:rsidP="00B44274">
      <w:pPr>
        <w:jc w:val="both"/>
        <w:rPr>
          <w:lang w:val="el-GR"/>
        </w:rPr>
      </w:pPr>
      <w:proofErr w:type="spellStart"/>
      <w:r w:rsidRPr="004471D0">
        <w:rPr>
          <w:b/>
          <w:bCs/>
          <w:lang w:val="el-GR"/>
        </w:rPr>
        <w:t>Φίσκιλης</w:t>
      </w:r>
      <w:proofErr w:type="spellEnd"/>
      <w:r w:rsidRPr="004471D0">
        <w:rPr>
          <w:b/>
          <w:bCs/>
          <w:lang w:val="el-GR"/>
        </w:rPr>
        <w:t xml:space="preserve"> Άγγελος</w:t>
      </w:r>
      <w:r w:rsidRPr="00B44274">
        <w:rPr>
          <w:lang w:val="el-GR"/>
        </w:rPr>
        <w:t xml:space="preserve"> {e-</w:t>
      </w:r>
      <w:proofErr w:type="spellStart"/>
      <w:r w:rsidRPr="00B44274">
        <w:rPr>
          <w:lang w:val="el-GR"/>
        </w:rPr>
        <w:t>mail</w:t>
      </w:r>
      <w:proofErr w:type="spellEnd"/>
      <w:r w:rsidRPr="00B44274">
        <w:rPr>
          <w:lang w:val="el-GR"/>
        </w:rPr>
        <w:t>.: info@koinsep.gr} {</w:t>
      </w:r>
      <w:proofErr w:type="spellStart"/>
      <w:r w:rsidRPr="00B44274">
        <w:rPr>
          <w:lang w:val="el-GR"/>
        </w:rPr>
        <w:t>tel</w:t>
      </w:r>
      <w:proofErr w:type="spellEnd"/>
      <w:r w:rsidRPr="00B44274">
        <w:rPr>
          <w:lang w:val="el-GR"/>
        </w:rPr>
        <w:t>.: 6931025400}</w:t>
      </w:r>
    </w:p>
    <w:p w14:paraId="2E0B7BCF" w14:textId="77777777" w:rsidR="00B44274" w:rsidRPr="00B44274" w:rsidRDefault="00B44274" w:rsidP="00B44274">
      <w:pPr>
        <w:jc w:val="both"/>
        <w:rPr>
          <w:lang w:val="el-GR"/>
        </w:rPr>
      </w:pPr>
      <w:proofErr w:type="spellStart"/>
      <w:r w:rsidRPr="00B44274">
        <w:rPr>
          <w:lang w:val="el-GR"/>
        </w:rPr>
        <w:t>Προεδρεύων</w:t>
      </w:r>
      <w:proofErr w:type="spellEnd"/>
      <w:r w:rsidRPr="00B44274">
        <w:rPr>
          <w:lang w:val="el-GR"/>
        </w:rPr>
        <w:t xml:space="preserve"> Διοικητικού Συμβουλίου στους παρακάτω Φορείς</w:t>
      </w:r>
    </w:p>
    <w:p w14:paraId="09997863" w14:textId="77777777" w:rsidR="00B44274" w:rsidRPr="00B44274" w:rsidRDefault="00B44274" w:rsidP="00B44274">
      <w:pPr>
        <w:jc w:val="both"/>
        <w:rPr>
          <w:lang w:val="el-GR"/>
        </w:rPr>
      </w:pPr>
      <w:r w:rsidRPr="00B44274">
        <w:rPr>
          <w:lang w:val="el-GR"/>
        </w:rPr>
        <w:t xml:space="preserve">Κοινωνική Επιχειρηματικότητα και Υποστήριξη </w:t>
      </w:r>
      <w:proofErr w:type="spellStart"/>
      <w:r w:rsidRPr="00B44274">
        <w:rPr>
          <w:lang w:val="el-GR"/>
        </w:rPr>
        <w:t>ΚοινΣΕπ</w:t>
      </w:r>
      <w:proofErr w:type="spellEnd"/>
      <w:r w:rsidRPr="00B44274">
        <w:rPr>
          <w:lang w:val="el-GR"/>
        </w:rPr>
        <w:t xml:space="preserve"> {KoinSEp.gr}</w:t>
      </w:r>
    </w:p>
    <w:p w14:paraId="31922521" w14:textId="5FAC2CAE" w:rsidR="00B44274" w:rsidRDefault="00B44274" w:rsidP="00B44274">
      <w:pPr>
        <w:jc w:val="both"/>
        <w:rPr>
          <w:lang w:val="el-GR"/>
        </w:rPr>
      </w:pPr>
      <w:r w:rsidRPr="00B44274">
        <w:rPr>
          <w:lang w:val="el-GR"/>
        </w:rPr>
        <w:t>Πανελλήνια Ένωση Φορέων Κοινωνικής και Αλληλέγγυας Οικονομίας {PoKoinSEp.org}</w:t>
      </w:r>
    </w:p>
    <w:p w14:paraId="097C1171" w14:textId="77777777" w:rsidR="00F51065" w:rsidRDefault="00F51065" w:rsidP="00B44274">
      <w:pPr>
        <w:jc w:val="both"/>
        <w:rPr>
          <w:lang w:val="el-GR"/>
        </w:rPr>
      </w:pPr>
    </w:p>
    <w:p w14:paraId="1634B0B7" w14:textId="6053921B" w:rsidR="00F51065" w:rsidRDefault="00F51065" w:rsidP="00B44274">
      <w:pPr>
        <w:jc w:val="both"/>
        <w:rPr>
          <w:lang w:val="el-GR"/>
        </w:rPr>
      </w:pPr>
      <w:hyperlink r:id="rId4" w:history="1">
        <w:r w:rsidRPr="00251D3D">
          <w:rPr>
            <w:rStyle w:val="Hyperlink"/>
            <w:lang w:val="el-GR"/>
          </w:rPr>
          <w:t>https://koinsep.org/%CE%B1%CE%BD%CE%B5%CE%BE%CE%AE%CE%B3%CE%B7%CF%84%CE%B1-%CE%B5%CF%87%CE%B8%CF%81%CE%B9%CE%BA%CE%AE-%CE%B7-%CF%83%CF%84%CE%AC%CF%83%CE%B7-%CF%84%CE%B7%CF%82-%CE%BA%CF%85%CE%B2%CE%AD%CF%81%CE%BD%CE%B7/</w:t>
        </w:r>
      </w:hyperlink>
    </w:p>
    <w:p w14:paraId="5ECAEA47" w14:textId="77777777" w:rsidR="00F51065" w:rsidRDefault="00F51065" w:rsidP="00B44274">
      <w:pPr>
        <w:jc w:val="both"/>
        <w:rPr>
          <w:lang w:val="el-GR"/>
        </w:rPr>
      </w:pPr>
    </w:p>
    <w:p w14:paraId="5B660F15" w14:textId="77777777" w:rsidR="00F51065" w:rsidRPr="00B44274" w:rsidRDefault="00F51065" w:rsidP="00B44274">
      <w:pPr>
        <w:jc w:val="both"/>
        <w:rPr>
          <w:lang w:val="el-GR"/>
        </w:rPr>
      </w:pPr>
    </w:p>
    <w:sectPr w:rsidR="00F51065" w:rsidRPr="00B44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74"/>
    <w:rsid w:val="003D5358"/>
    <w:rsid w:val="004471D0"/>
    <w:rsid w:val="00B44274"/>
    <w:rsid w:val="00E36024"/>
    <w:rsid w:val="00F5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5C42"/>
  <w15:chartTrackingRefBased/>
  <w15:docId w15:val="{6CC3CAB2-D6E1-4030-82EC-B93D56E8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065"/>
    <w:rPr>
      <w:color w:val="0563C1" w:themeColor="hyperlink"/>
      <w:u w:val="single"/>
    </w:rPr>
  </w:style>
  <w:style w:type="character" w:styleId="UnresolvedMention">
    <w:name w:val="Unresolved Mention"/>
    <w:basedOn w:val="DefaultParagraphFont"/>
    <w:uiPriority w:val="99"/>
    <w:semiHidden/>
    <w:unhideWhenUsed/>
    <w:rsid w:val="00F51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insep.org/%CE%B1%CE%BD%CE%B5%CE%BE%CE%AE%CE%B3%CE%B7%CF%84%CE%B1-%CE%B5%CF%87%CE%B8%CF%81%CE%B9%CE%BA%CE%AE-%CE%B7-%CF%83%CF%84%CE%AC%CF%83%CE%B7-%CF%84%CE%B7%CF%82-%CE%BA%CF%85%CE%B2%CE%AD%CF%81%CE%BD%CE%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Sarri</dc:creator>
  <cp:keywords/>
  <dc:description/>
  <cp:lastModifiedBy>Maria Sarri</cp:lastModifiedBy>
  <cp:revision>4</cp:revision>
  <dcterms:created xsi:type="dcterms:W3CDTF">2022-10-21T13:08:00Z</dcterms:created>
  <dcterms:modified xsi:type="dcterms:W3CDTF">2022-10-21T13:34:00Z</dcterms:modified>
</cp:coreProperties>
</file>