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26"/>
        </w:rPr>
      </w:pPr>
      <w:r>
        <w:rPr/>
        <w:pict>
          <v:group style="position:absolute;margin-left:.05pt;margin-top:.000771pt;width:595.2pt;height:841.9pt;mso-position-horizontal-relative:page;mso-position-vertical-relative:page;z-index:-15781376" coordorigin="1,0" coordsize="11904,16838">
            <v:shape style="position:absolute;left:1;top:16545;width:744;height:293" type="#_x0000_t75" stroked="false">
              <v:imagedata r:id="rId5" o:title=""/>
            </v:shape>
            <v:shape style="position:absolute;left:1;top:0;width:11904;height:16838" type="#_x0000_t75" stroked="false">
              <v:imagedata r:id="rId6" o:title=""/>
            </v:shape>
            <v:shape style="position:absolute;left:7583;top:1915;width:2580;height:495" coordorigin="7583,1915" coordsize="2580,495" path="m10163,1915l7583,1915,7583,2410,8873,2410,10163,2410,10163,1915xe" filled="true" fillcolor="#006795" stroked="false">
              <v:path arrowok="t"/>
              <v:fill type="solid"/>
            </v:shape>
            <v:shape style="position:absolute;left:4819;top:566;width:2268;height:765" type="#_x0000_t75" stroked="false">
              <v:imagedata r:id="rId7" o:title=""/>
            </v:shape>
            <v:shape style="position:absolute;left:1542;top:1628;width:2304;height:1853" type="#_x0000_t75" stroked="false">
              <v:imagedata r:id="rId8" o:title=""/>
            </v:shape>
            <v:shape style="position:absolute;left:2023;top:3665;width:1341;height:300" type="#_x0000_t75" stroked="false">
              <v:imagedata r:id="rId9" o:title=""/>
            </v:shape>
            <v:shape style="position:absolute;left:3578;top:15708;width:4535;height:619" type="#_x0000_t75" stroked="false">
              <v:imagedata r:id="rId10" o:title=""/>
            </v:shape>
            <w10:wrap type="none"/>
          </v:group>
        </w:pict>
      </w:r>
    </w:p>
    <w:p>
      <w:pPr>
        <w:pStyle w:val="BodyText"/>
        <w:ind w:left="6255"/>
        <w:rPr>
          <w:rFonts w:ascii="Times New Roman"/>
          <w:sz w:val="20"/>
        </w:rPr>
      </w:pPr>
      <w:r>
        <w:rPr>
          <w:rFonts w:ascii="Times New Roman"/>
          <w:position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129pt;height:24.75pt;mso-position-horizontal-relative:char;mso-position-vertical-relative:line" type="#_x0000_t202" filled="false" stroked="true" strokeweight=".75pt" strokecolor="#ffffff">
            <w10:anchorlock/>
            <v:textbox inset="0,0,0,0">
              <w:txbxContent>
                <w:p>
                  <w:pPr>
                    <w:spacing w:before="67"/>
                    <w:ind w:left="139" w:right="0" w:firstLine="0"/>
                    <w:jc w:val="left"/>
                    <w:rPr>
                      <w:rFonts w:ascii="Arial" w:hAnsi="Arial"/>
                      <w:b/>
                      <w:sz w:val="28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z w:val="28"/>
                    </w:rPr>
                    <w:t>Δελτίο</w:t>
                  </w:r>
                  <w:r>
                    <w:rPr>
                      <w:rFonts w:ascii="Arial" w:hAnsi="Arial"/>
                      <w:b/>
                      <w:color w:val="FFFFFF"/>
                      <w:spacing w:val="-3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28"/>
                    </w:rPr>
                    <w:t>Τύπου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position w:val="0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7"/>
        </w:rPr>
      </w:pPr>
    </w:p>
    <w:p>
      <w:pPr>
        <w:spacing w:before="94"/>
        <w:ind w:left="290" w:right="6883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006795"/>
          <w:sz w:val="20"/>
        </w:rPr>
        <w:t>Τμήμα Επικοινωνίας &amp;</w:t>
      </w:r>
      <w:r>
        <w:rPr>
          <w:rFonts w:ascii="Arial" w:hAnsi="Arial"/>
          <w:b/>
          <w:color w:val="006795"/>
          <w:spacing w:val="-53"/>
          <w:sz w:val="20"/>
        </w:rPr>
        <w:t> </w:t>
      </w:r>
      <w:r>
        <w:rPr>
          <w:rFonts w:ascii="Arial" w:hAnsi="Arial"/>
          <w:b/>
          <w:color w:val="006795"/>
          <w:sz w:val="20"/>
        </w:rPr>
        <w:t>Δημοσίων Σχέσεων</w:t>
      </w:r>
      <w:r>
        <w:rPr>
          <w:rFonts w:ascii="Arial" w:hAnsi="Arial"/>
          <w:b/>
          <w:color w:val="006795"/>
          <w:spacing w:val="1"/>
          <w:sz w:val="20"/>
        </w:rPr>
        <w:t> </w:t>
      </w:r>
      <w:r>
        <w:rPr>
          <w:rFonts w:ascii="Arial" w:hAnsi="Arial"/>
          <w:b/>
          <w:color w:val="006795"/>
          <w:sz w:val="20"/>
        </w:rPr>
        <w:t>Αθήνα,</w:t>
      </w:r>
      <w:r>
        <w:rPr>
          <w:rFonts w:ascii="Arial" w:hAnsi="Arial"/>
          <w:b/>
          <w:color w:val="006795"/>
          <w:spacing w:val="53"/>
          <w:sz w:val="20"/>
        </w:rPr>
        <w:t> </w:t>
      </w:r>
      <w:r>
        <w:rPr>
          <w:rFonts w:ascii="Arial" w:hAnsi="Arial"/>
          <w:b/>
          <w:color w:val="006795"/>
          <w:sz w:val="20"/>
        </w:rPr>
        <w:t>29.09.2023</w:t>
      </w:r>
    </w:p>
    <w:p>
      <w:pPr>
        <w:pStyle w:val="BodyText"/>
        <w:spacing w:before="10"/>
        <w:rPr>
          <w:rFonts w:ascii="Arial"/>
          <w:b/>
          <w:sz w:val="31"/>
        </w:rPr>
      </w:pPr>
    </w:p>
    <w:p>
      <w:pPr>
        <w:spacing w:before="1"/>
        <w:ind w:left="2378" w:right="0" w:hanging="220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Συνεχίζονται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οι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αιτήσεις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για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τις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7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Πειραματικές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Επαγγελματικές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Σχολές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Μαθητείας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της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ΔΥΠΑ σε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ειδικότητες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τουρισμού-φιλοξενίας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spacing w:line="244" w:lineRule="auto"/>
        <w:ind w:left="100" w:right="176"/>
        <w:jc w:val="both"/>
      </w:pPr>
      <w:r>
        <w:rPr/>
        <w:t>Συνεχίζεται έως τις 22 Οκτωβρίου 2023 η ηλεκτρονική υποβολή αιτήσεων για την εισαγωγή</w:t>
      </w:r>
      <w:r>
        <w:rPr>
          <w:spacing w:val="1"/>
        </w:rPr>
        <w:t> </w:t>
      </w:r>
      <w:r>
        <w:rPr>
          <w:spacing w:val="-1"/>
        </w:rPr>
        <w:t>μαθητών</w:t>
      </w:r>
      <w:r>
        <w:rPr>
          <w:spacing w:val="-13"/>
        </w:rPr>
        <w:t> </w:t>
      </w:r>
      <w:r>
        <w:rPr>
          <w:spacing w:val="-1"/>
        </w:rPr>
        <w:t>και</w:t>
      </w:r>
      <w:r>
        <w:rPr>
          <w:spacing w:val="-12"/>
        </w:rPr>
        <w:t> </w:t>
      </w:r>
      <w:r>
        <w:rPr>
          <w:spacing w:val="-1"/>
        </w:rPr>
        <w:t>μαθητριών</w:t>
      </w:r>
      <w:r>
        <w:rPr>
          <w:spacing w:val="-12"/>
        </w:rPr>
        <w:t> </w:t>
      </w:r>
      <w:r>
        <w:rPr>
          <w:spacing w:val="-1"/>
        </w:rPr>
        <w:t>στις</w:t>
      </w:r>
      <w:r>
        <w:rPr>
          <w:spacing w:val="-12"/>
        </w:rPr>
        <w:t> </w:t>
      </w:r>
      <w:r>
        <w:rPr>
          <w:spacing w:val="-1"/>
        </w:rPr>
        <w:t>επτά</w:t>
      </w:r>
      <w:r>
        <w:rPr>
          <w:spacing w:val="-12"/>
        </w:rPr>
        <w:t> </w:t>
      </w:r>
      <w:r>
        <w:rPr>
          <w:spacing w:val="-1"/>
        </w:rPr>
        <w:t>Πειραματικές</w:t>
      </w:r>
      <w:r>
        <w:rPr>
          <w:spacing w:val="-13"/>
        </w:rPr>
        <w:t> </w:t>
      </w:r>
      <w:r>
        <w:rPr>
          <w:spacing w:val="-1"/>
        </w:rPr>
        <w:t>Επαγγελματικές</w:t>
      </w:r>
      <w:r>
        <w:rPr>
          <w:spacing w:val="-12"/>
        </w:rPr>
        <w:t> </w:t>
      </w:r>
      <w:r>
        <w:rPr/>
        <w:t>Σχολές</w:t>
      </w:r>
      <w:r>
        <w:rPr>
          <w:spacing w:val="-12"/>
        </w:rPr>
        <w:t> </w:t>
      </w:r>
      <w:r>
        <w:rPr/>
        <w:t>(ΠΕΠΑΣ)</w:t>
      </w:r>
      <w:r>
        <w:rPr>
          <w:spacing w:val="-12"/>
        </w:rPr>
        <w:t> </w:t>
      </w:r>
      <w:r>
        <w:rPr/>
        <w:t>Μαθητείας</w:t>
      </w:r>
      <w:r>
        <w:rPr>
          <w:spacing w:val="-56"/>
        </w:rPr>
        <w:t> </w:t>
      </w:r>
      <w:r>
        <w:rPr>
          <w:w w:val="95"/>
        </w:rPr>
        <w:t>της ΔΥΠΑ, για το σχολικό έτος 2023-24, σε τρεις ειδικότητες υψηλής ζήτησης στον</w:t>
      </w:r>
      <w:r>
        <w:rPr>
          <w:spacing w:val="1"/>
          <w:w w:val="95"/>
        </w:rPr>
        <w:t> </w:t>
      </w:r>
      <w:r>
        <w:rPr>
          <w:w w:val="95"/>
        </w:rPr>
        <w:t>τομέα του</w:t>
      </w:r>
      <w:r>
        <w:rPr>
          <w:spacing w:val="1"/>
          <w:w w:val="95"/>
        </w:rPr>
        <w:t> </w:t>
      </w:r>
      <w:r>
        <w:rPr/>
        <w:t>τουρισμού</w:t>
      </w:r>
      <w:r>
        <w:rPr>
          <w:spacing w:val="1"/>
        </w:rPr>
        <w:t> </w:t>
      </w:r>
      <w:r>
        <w:rPr/>
        <w:t>και</w:t>
      </w:r>
      <w:r>
        <w:rPr>
          <w:spacing w:val="1"/>
        </w:rPr>
        <w:t> </w:t>
      </w:r>
      <w:r>
        <w:rPr/>
        <w:t>της</w:t>
      </w:r>
      <w:r>
        <w:rPr>
          <w:spacing w:val="1"/>
        </w:rPr>
        <w:t> </w:t>
      </w:r>
      <w:r>
        <w:rPr/>
        <w:t>φιλοξενίας:</w:t>
      </w:r>
      <w:r>
        <w:rPr>
          <w:spacing w:val="1"/>
        </w:rPr>
        <w:t> </w:t>
      </w:r>
      <w:r>
        <w:rPr/>
        <w:t>Υποδοχή</w:t>
      </w:r>
      <w:r>
        <w:rPr>
          <w:spacing w:val="1"/>
        </w:rPr>
        <w:t> </w:t>
      </w:r>
      <w:r>
        <w:rPr/>
        <w:t>Πελατών</w:t>
      </w:r>
      <w:r>
        <w:rPr>
          <w:spacing w:val="1"/>
        </w:rPr>
        <w:t> </w:t>
      </w:r>
      <w:r>
        <w:rPr/>
        <w:t>Ξενοδοχείου</w:t>
      </w:r>
      <w:r>
        <w:rPr>
          <w:spacing w:val="1"/>
        </w:rPr>
        <w:t> </w:t>
      </w:r>
      <w:r>
        <w:rPr/>
        <w:t>(reception),</w:t>
      </w:r>
      <w:r>
        <w:rPr>
          <w:spacing w:val="1"/>
        </w:rPr>
        <w:t> </w:t>
      </w:r>
      <w:r>
        <w:rPr/>
        <w:t>Μαγειρικής</w:t>
      </w:r>
      <w:r>
        <w:rPr>
          <w:spacing w:val="1"/>
        </w:rPr>
        <w:t> </w:t>
      </w:r>
      <w:r>
        <w:rPr/>
        <w:t>Τέχνης (chef)</w:t>
      </w:r>
      <w:r>
        <w:rPr>
          <w:spacing w:val="3"/>
        </w:rPr>
        <w:t> </w:t>
      </w:r>
      <w:r>
        <w:rPr/>
        <w:t>και</w:t>
      </w:r>
      <w:r>
        <w:rPr>
          <w:spacing w:val="2"/>
        </w:rPr>
        <w:t> </w:t>
      </w:r>
      <w:r>
        <w:rPr/>
        <w:t>Επισιτισμού</w:t>
      </w:r>
      <w:r>
        <w:rPr>
          <w:spacing w:val="5"/>
        </w:rPr>
        <w:t> </w:t>
      </w:r>
      <w:r>
        <w:rPr/>
        <w:t>(food and</w:t>
      </w:r>
      <w:r>
        <w:rPr>
          <w:spacing w:val="3"/>
        </w:rPr>
        <w:t> </w:t>
      </w:r>
      <w:r>
        <w:rPr/>
        <w:t>beverage).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44" w:lineRule="auto" w:before="1"/>
        <w:ind w:left="100" w:right="183"/>
        <w:jc w:val="both"/>
      </w:pPr>
      <w:r>
        <w:rPr/>
        <w:t>Δικαίωμα</w:t>
      </w:r>
      <w:r>
        <w:rPr>
          <w:spacing w:val="1"/>
        </w:rPr>
        <w:t> </w:t>
      </w:r>
      <w:r>
        <w:rPr/>
        <w:t>υποβολής</w:t>
      </w:r>
      <w:r>
        <w:rPr>
          <w:spacing w:val="1"/>
        </w:rPr>
        <w:t> </w:t>
      </w:r>
      <w:r>
        <w:rPr/>
        <w:t>αίτησης</w:t>
      </w:r>
      <w:r>
        <w:rPr>
          <w:spacing w:val="1"/>
        </w:rPr>
        <w:t> </w:t>
      </w:r>
      <w:r>
        <w:rPr/>
        <w:t>έχουν</w:t>
      </w:r>
      <w:r>
        <w:rPr>
          <w:spacing w:val="1"/>
        </w:rPr>
        <w:t> </w:t>
      </w:r>
      <w:r>
        <w:rPr/>
        <w:t>όσοι</w:t>
      </w:r>
      <w:r>
        <w:rPr>
          <w:spacing w:val="1"/>
        </w:rPr>
        <w:t> </w:t>
      </w:r>
      <w:r>
        <w:rPr/>
        <w:t>είναι</w:t>
      </w:r>
      <w:r>
        <w:rPr>
          <w:spacing w:val="1"/>
        </w:rPr>
        <w:t> </w:t>
      </w:r>
      <w:r>
        <w:rPr/>
        <w:t>ηλικίας</w:t>
      </w:r>
      <w:r>
        <w:rPr>
          <w:spacing w:val="1"/>
        </w:rPr>
        <w:t> </w:t>
      </w:r>
      <w:r>
        <w:rPr/>
        <w:t>18</w:t>
      </w:r>
      <w:r>
        <w:rPr>
          <w:spacing w:val="1"/>
        </w:rPr>
        <w:t> </w:t>
      </w:r>
      <w:r>
        <w:rPr/>
        <w:t>ετών</w:t>
      </w:r>
      <w:r>
        <w:rPr>
          <w:spacing w:val="1"/>
        </w:rPr>
        <w:t> </w:t>
      </w:r>
      <w:r>
        <w:rPr/>
        <w:t>και</w:t>
      </w:r>
      <w:r>
        <w:rPr>
          <w:spacing w:val="1"/>
        </w:rPr>
        <w:t> </w:t>
      </w:r>
      <w:r>
        <w:rPr/>
        <w:t>άνω,</w:t>
      </w:r>
      <w:r>
        <w:rPr>
          <w:spacing w:val="1"/>
        </w:rPr>
        <w:t> </w:t>
      </w:r>
      <w:r>
        <w:rPr/>
        <w:t>τουλάχιστον</w:t>
      </w:r>
      <w:r>
        <w:rPr>
          <w:spacing w:val="1"/>
        </w:rPr>
        <w:t> </w:t>
      </w:r>
      <w:r>
        <w:rPr/>
        <w:t>απόφοιτοι γυμνασίου. Για την ειδικότητα Υποδοχής Πελατών Ξενοδοχείου απαιτείται η καλή</w:t>
      </w:r>
      <w:r>
        <w:rPr>
          <w:spacing w:val="-56"/>
        </w:rPr>
        <w:t> </w:t>
      </w:r>
      <w:r>
        <w:rPr/>
        <w:t>γνώση</w:t>
      </w:r>
      <w:r>
        <w:rPr>
          <w:spacing w:val="-5"/>
        </w:rPr>
        <w:t> </w:t>
      </w:r>
      <w:r>
        <w:rPr/>
        <w:t>ξένης</w:t>
      </w:r>
      <w:r>
        <w:rPr>
          <w:spacing w:val="-3"/>
        </w:rPr>
        <w:t> </w:t>
      </w:r>
      <w:r>
        <w:rPr/>
        <w:t>γλώσσας</w:t>
      </w:r>
      <w:r>
        <w:rPr>
          <w:spacing w:val="-5"/>
        </w:rPr>
        <w:t> </w:t>
      </w:r>
      <w:r>
        <w:rPr/>
        <w:t>(αγγλικά,</w:t>
      </w:r>
      <w:r>
        <w:rPr>
          <w:spacing w:val="-2"/>
        </w:rPr>
        <w:t> </w:t>
      </w:r>
      <w:r>
        <w:rPr/>
        <w:t>γαλλικά</w:t>
      </w:r>
      <w:r>
        <w:rPr>
          <w:spacing w:val="-2"/>
        </w:rPr>
        <w:t> </w:t>
      </w:r>
      <w:r>
        <w:rPr/>
        <w:t>ή</w:t>
      </w:r>
      <w:r>
        <w:rPr>
          <w:spacing w:val="-3"/>
        </w:rPr>
        <w:t> </w:t>
      </w:r>
      <w:r>
        <w:rPr/>
        <w:t>γερμανικά).</w:t>
      </w:r>
    </w:p>
    <w:p>
      <w:pPr>
        <w:pStyle w:val="BodyText"/>
      </w:pPr>
    </w:p>
    <w:p>
      <w:pPr>
        <w:pStyle w:val="BodyText"/>
        <w:spacing w:before="1"/>
        <w:ind w:left="100"/>
        <w:jc w:val="both"/>
      </w:pPr>
      <w:r>
        <w:rPr/>
        <w:t>Η</w:t>
      </w:r>
      <w:r>
        <w:rPr>
          <w:spacing w:val="-14"/>
        </w:rPr>
        <w:t> </w:t>
      </w:r>
      <w:r>
        <w:rPr/>
        <w:t>υποβολή</w:t>
      </w:r>
      <w:r>
        <w:rPr>
          <w:spacing w:val="-12"/>
        </w:rPr>
        <w:t> </w:t>
      </w:r>
      <w:r>
        <w:rPr/>
        <w:t>των</w:t>
      </w:r>
      <w:r>
        <w:rPr>
          <w:spacing w:val="-12"/>
        </w:rPr>
        <w:t> </w:t>
      </w:r>
      <w:r>
        <w:rPr/>
        <w:t>αιτήσεων</w:t>
      </w:r>
      <w:r>
        <w:rPr>
          <w:spacing w:val="-12"/>
        </w:rPr>
        <w:t> </w:t>
      </w:r>
      <w:r>
        <w:rPr/>
        <w:t>γίνεται</w:t>
      </w:r>
      <w:r>
        <w:rPr>
          <w:spacing w:val="-12"/>
        </w:rPr>
        <w:t> </w:t>
      </w:r>
      <w:r>
        <w:rPr/>
        <w:t>αποκλειστικά</w:t>
      </w:r>
      <w:r>
        <w:rPr>
          <w:spacing w:val="-10"/>
        </w:rPr>
        <w:t> </w:t>
      </w:r>
      <w:r>
        <w:rPr/>
        <w:t>ηλεκτρονικά</w:t>
      </w:r>
      <w:r>
        <w:rPr>
          <w:spacing w:val="-13"/>
        </w:rPr>
        <w:t> </w:t>
      </w:r>
      <w:r>
        <w:rPr/>
        <w:t>στη</w:t>
      </w:r>
      <w:r>
        <w:rPr>
          <w:spacing w:val="-12"/>
        </w:rPr>
        <w:t> </w:t>
      </w:r>
      <w:r>
        <w:rPr/>
        <w:t>διεύθυνση:</w:t>
      </w:r>
    </w:p>
    <w:p>
      <w:pPr>
        <w:pStyle w:val="BodyText"/>
        <w:spacing w:before="7"/>
      </w:pPr>
    </w:p>
    <w:p>
      <w:pPr>
        <w:pStyle w:val="BodyText"/>
        <w:spacing w:line="242" w:lineRule="auto" w:before="1"/>
        <w:ind w:left="100" w:right="625"/>
      </w:pPr>
      <w:hyperlink r:id="rId11">
        <w:r>
          <w:rPr>
            <w:color w:val="005994"/>
            <w:spacing w:val="-1"/>
            <w:u w:val="single" w:color="005994"/>
          </w:rPr>
          <w:t>https://www.gov.gr/ipiresies/ekpaideuse/eggraphe-se-skholeio/eggraphe-se-peiramatike-</w:t>
        </w:r>
      </w:hyperlink>
      <w:r>
        <w:rPr>
          <w:color w:val="005994"/>
        </w:rPr>
        <w:t> </w:t>
      </w:r>
      <w:hyperlink r:id="rId11">
        <w:r>
          <w:rPr>
            <w:color w:val="005994"/>
            <w:u w:val="single" w:color="005994"/>
          </w:rPr>
          <w:t>epaggelmatike-skhole-tou-oaed</w:t>
        </w:r>
      </w:hyperlink>
    </w:p>
    <w:p>
      <w:pPr>
        <w:pStyle w:val="BodyText"/>
        <w:rPr>
          <w:sz w:val="14"/>
        </w:rPr>
      </w:pPr>
    </w:p>
    <w:p>
      <w:pPr>
        <w:pStyle w:val="BodyText"/>
        <w:spacing w:line="244" w:lineRule="auto" w:before="96"/>
        <w:ind w:left="100" w:right="191"/>
        <w:jc w:val="both"/>
      </w:pPr>
      <w:r>
        <w:rPr/>
        <w:t>Συγκεκριμένα η διαδρομή είναι: gov.gr → Εκπαίδευση → Εγγραφή σε σχολείο → Εγγραφή</w:t>
      </w:r>
      <w:r>
        <w:rPr>
          <w:spacing w:val="1"/>
        </w:rPr>
        <w:t> </w:t>
      </w:r>
      <w:r>
        <w:rPr/>
        <w:t>σε</w:t>
      </w:r>
      <w:r>
        <w:rPr>
          <w:spacing w:val="-1"/>
        </w:rPr>
        <w:t> </w:t>
      </w:r>
      <w:r>
        <w:rPr/>
        <w:t>Πειραματική</w:t>
      </w:r>
      <w:r>
        <w:rPr>
          <w:spacing w:val="2"/>
        </w:rPr>
        <w:t> </w:t>
      </w:r>
      <w:r>
        <w:rPr/>
        <w:t>Επαγγελματική</w:t>
      </w:r>
      <w:r>
        <w:rPr>
          <w:spacing w:val="2"/>
        </w:rPr>
        <w:t> </w:t>
      </w:r>
      <w:r>
        <w:rPr/>
        <w:t>Σχολή</w:t>
      </w:r>
      <w:r>
        <w:rPr>
          <w:spacing w:val="1"/>
        </w:rPr>
        <w:t> </w:t>
      </w:r>
      <w:r>
        <w:rPr/>
        <w:t>της</w:t>
      </w:r>
      <w:r>
        <w:rPr>
          <w:spacing w:val="1"/>
        </w:rPr>
        <w:t> </w:t>
      </w:r>
      <w:r>
        <w:rPr/>
        <w:t>Δ.ΥΠ.Α.</w:t>
      </w:r>
    </w:p>
    <w:p>
      <w:pPr>
        <w:pStyle w:val="BodyText"/>
        <w:spacing w:before="3"/>
      </w:pPr>
    </w:p>
    <w:p>
      <w:pPr>
        <w:pStyle w:val="BodyText"/>
        <w:spacing w:line="244" w:lineRule="auto"/>
        <w:ind w:left="100" w:right="182"/>
        <w:jc w:val="both"/>
      </w:pPr>
      <w:r>
        <w:rPr/>
        <w:t>Οι ΠΕΠΑΣ</w:t>
      </w:r>
      <w:r>
        <w:rPr>
          <w:spacing w:val="1"/>
        </w:rPr>
        <w:t> </w:t>
      </w:r>
      <w:r>
        <w:rPr/>
        <w:t>λειτουργούν</w:t>
      </w:r>
      <w:r>
        <w:rPr>
          <w:spacing w:val="1"/>
        </w:rPr>
        <w:t> </w:t>
      </w:r>
      <w:r>
        <w:rPr/>
        <w:t>σε 7 πόλεις (Αθήνα, Θεσσαλονίκη, Κέρκυρα, Κρήτη, Μυτιλήνη,</w:t>
      </w:r>
      <w:r>
        <w:rPr>
          <w:spacing w:val="1"/>
        </w:rPr>
        <w:t> </w:t>
      </w:r>
      <w:r>
        <w:rPr/>
        <w:t>Πάτρα και Ρόδο) και εφαρμόζουν το δυικό σύστημα εκπαίδευσης, το οποίο συνδυάζει τη</w:t>
      </w:r>
      <w:r>
        <w:rPr>
          <w:spacing w:val="1"/>
        </w:rPr>
        <w:t> </w:t>
      </w:r>
      <w:r>
        <w:rPr/>
        <w:t>θεωρητική</w:t>
      </w:r>
      <w:r>
        <w:rPr>
          <w:spacing w:val="1"/>
        </w:rPr>
        <w:t> </w:t>
      </w:r>
      <w:r>
        <w:rPr/>
        <w:t>και</w:t>
      </w:r>
      <w:r>
        <w:rPr>
          <w:spacing w:val="1"/>
        </w:rPr>
        <w:t> </w:t>
      </w:r>
      <w:r>
        <w:rPr/>
        <w:t>εργαστηριακή</w:t>
      </w:r>
      <w:r>
        <w:rPr>
          <w:spacing w:val="1"/>
        </w:rPr>
        <w:t> </w:t>
      </w:r>
      <w:r>
        <w:rPr/>
        <w:t>επαγγελματική</w:t>
      </w:r>
      <w:r>
        <w:rPr>
          <w:spacing w:val="1"/>
        </w:rPr>
        <w:t> </w:t>
      </w:r>
      <w:r>
        <w:rPr/>
        <w:t>εκπαίδευση</w:t>
      </w:r>
      <w:r>
        <w:rPr>
          <w:spacing w:val="1"/>
        </w:rPr>
        <w:t> </w:t>
      </w:r>
      <w:r>
        <w:rPr/>
        <w:t>στη</w:t>
      </w:r>
      <w:r>
        <w:rPr>
          <w:spacing w:val="1"/>
        </w:rPr>
        <w:t> </w:t>
      </w:r>
      <w:r>
        <w:rPr/>
        <w:t>Σχολή</w:t>
      </w:r>
      <w:r>
        <w:rPr>
          <w:spacing w:val="1"/>
        </w:rPr>
        <w:t> </w:t>
      </w:r>
      <w:r>
        <w:rPr/>
        <w:t>με</w:t>
      </w:r>
      <w:r>
        <w:rPr>
          <w:spacing w:val="1"/>
        </w:rPr>
        <w:t> </w:t>
      </w:r>
      <w:r>
        <w:rPr/>
        <w:t>το</w:t>
      </w:r>
      <w:r>
        <w:rPr>
          <w:spacing w:val="1"/>
        </w:rPr>
        <w:t> </w:t>
      </w:r>
      <w:r>
        <w:rPr/>
        <w:t>πρόγραμμα</w:t>
      </w:r>
      <w:r>
        <w:rPr>
          <w:spacing w:val="1"/>
        </w:rPr>
        <w:t> </w:t>
      </w:r>
      <w:r>
        <w:rPr/>
        <w:t>μάθησης</w:t>
      </w:r>
      <w:r>
        <w:rPr>
          <w:spacing w:val="1"/>
        </w:rPr>
        <w:t> </w:t>
      </w:r>
      <w:r>
        <w:rPr/>
        <w:t>σε</w:t>
      </w:r>
      <w:r>
        <w:rPr>
          <w:spacing w:val="1"/>
        </w:rPr>
        <w:t> </w:t>
      </w:r>
      <w:r>
        <w:rPr/>
        <w:t>εργασιακό</w:t>
      </w:r>
      <w:r>
        <w:rPr>
          <w:spacing w:val="1"/>
        </w:rPr>
        <w:t> </w:t>
      </w:r>
      <w:r>
        <w:rPr/>
        <w:t>χώρο,</w:t>
      </w:r>
      <w:r>
        <w:rPr>
          <w:spacing w:val="1"/>
        </w:rPr>
        <w:t> </w:t>
      </w:r>
      <w:r>
        <w:rPr/>
        <w:t>σε</w:t>
      </w:r>
      <w:r>
        <w:rPr>
          <w:spacing w:val="1"/>
        </w:rPr>
        <w:t> </w:t>
      </w:r>
      <w:r>
        <w:rPr/>
        <w:t>πραγματικές</w:t>
      </w:r>
      <w:r>
        <w:rPr>
          <w:spacing w:val="1"/>
        </w:rPr>
        <w:t> </w:t>
      </w:r>
      <w:r>
        <w:rPr/>
        <w:t>συνθήκες</w:t>
      </w:r>
      <w:r>
        <w:rPr>
          <w:spacing w:val="1"/>
        </w:rPr>
        <w:t> </w:t>
      </w:r>
      <w:r>
        <w:rPr/>
        <w:t>εργασίας</w:t>
      </w:r>
      <w:r>
        <w:rPr>
          <w:spacing w:val="1"/>
        </w:rPr>
        <w:t> </w:t>
      </w:r>
      <w:r>
        <w:rPr/>
        <w:t>(on-the-job-training).</w:t>
      </w:r>
      <w:r>
        <w:rPr>
          <w:spacing w:val="1"/>
        </w:rPr>
        <w:t> </w:t>
      </w:r>
      <w:r>
        <w:rPr/>
        <w:t>Στόχος είναι να αποκτήσει ο εκπαιδευόμενος τις απαραίτητες θεωρητικές γνώσεις αλλά και</w:t>
      </w:r>
      <w:r>
        <w:rPr>
          <w:spacing w:val="1"/>
        </w:rPr>
        <w:t> </w:t>
      </w:r>
      <w:r>
        <w:rPr/>
        <w:t>επαγγελματική</w:t>
      </w:r>
      <w:r>
        <w:rPr>
          <w:spacing w:val="2"/>
        </w:rPr>
        <w:t> </w:t>
      </w:r>
      <w:r>
        <w:rPr/>
        <w:t>εμπειρία</w:t>
      </w:r>
      <w:r>
        <w:rPr>
          <w:spacing w:val="3"/>
        </w:rPr>
        <w:t> </w:t>
      </w:r>
      <w:r>
        <w:rPr/>
        <w:t>στην</w:t>
      </w:r>
      <w:r>
        <w:rPr>
          <w:spacing w:val="1"/>
        </w:rPr>
        <w:t> </w:t>
      </w:r>
      <w:r>
        <w:rPr/>
        <w:t>αγορά</w:t>
      </w:r>
      <w:r>
        <w:rPr>
          <w:spacing w:val="1"/>
        </w:rPr>
        <w:t> </w:t>
      </w:r>
      <w:r>
        <w:rPr/>
        <w:t>εργασίας.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44" w:lineRule="auto" w:before="1"/>
        <w:ind w:left="100" w:right="182"/>
        <w:jc w:val="both"/>
      </w:pPr>
      <w:r>
        <w:rPr/>
        <w:t>Το θεωρητικό μέρος υλοποιείται στις ΠΕΠΑΣ από τον Νοέμβριο έως τον Απρίλιο, ενώ η</w:t>
      </w:r>
      <w:r>
        <w:rPr>
          <w:spacing w:val="1"/>
        </w:rPr>
        <w:t> </w:t>
      </w:r>
      <w:r>
        <w:rPr/>
        <w:t>μαθητεία στις επιχειρήσεις πραγματοποιείται από τον Μάιο έως και τον Οκτώβριο με 8ωρη</w:t>
      </w:r>
      <w:r>
        <w:rPr>
          <w:spacing w:val="1"/>
        </w:rPr>
        <w:t> </w:t>
      </w:r>
      <w:r>
        <w:rPr/>
        <w:t>ημερήσια</w:t>
      </w:r>
      <w:r>
        <w:rPr>
          <w:spacing w:val="-6"/>
        </w:rPr>
        <w:t> </w:t>
      </w:r>
      <w:r>
        <w:rPr/>
        <w:t>απασχόληση,</w:t>
      </w:r>
      <w:r>
        <w:rPr>
          <w:spacing w:val="-6"/>
        </w:rPr>
        <w:t> </w:t>
      </w:r>
      <w:r>
        <w:rPr/>
        <w:t>5</w:t>
      </w:r>
      <w:r>
        <w:rPr>
          <w:spacing w:val="-7"/>
        </w:rPr>
        <w:t> </w:t>
      </w:r>
      <w:r>
        <w:rPr/>
        <w:t>ημέρες</w:t>
      </w:r>
      <w:r>
        <w:rPr>
          <w:spacing w:val="-8"/>
        </w:rPr>
        <w:t> </w:t>
      </w:r>
      <w:r>
        <w:rPr/>
        <w:t>την</w:t>
      </w:r>
      <w:r>
        <w:rPr>
          <w:spacing w:val="-5"/>
        </w:rPr>
        <w:t> </w:t>
      </w:r>
      <w:r>
        <w:rPr/>
        <w:t>εβδομάδα.</w:t>
      </w:r>
      <w:r>
        <w:rPr>
          <w:spacing w:val="-7"/>
        </w:rPr>
        <w:t> </w:t>
      </w:r>
      <w:r>
        <w:rPr/>
        <w:t>Η</w:t>
      </w:r>
      <w:r>
        <w:rPr>
          <w:spacing w:val="-8"/>
        </w:rPr>
        <w:t> </w:t>
      </w:r>
      <w:r>
        <w:rPr/>
        <w:t>αμοιβή</w:t>
      </w:r>
      <w:r>
        <w:rPr>
          <w:spacing w:val="-5"/>
        </w:rPr>
        <w:t> </w:t>
      </w:r>
      <w:r>
        <w:rPr/>
        <w:t>των</w:t>
      </w:r>
      <w:r>
        <w:rPr>
          <w:spacing w:val="-7"/>
        </w:rPr>
        <w:t> </w:t>
      </w:r>
      <w:r>
        <w:rPr/>
        <w:t>μαθητών</w:t>
      </w:r>
      <w:r>
        <w:rPr>
          <w:spacing w:val="-6"/>
        </w:rPr>
        <w:t> </w:t>
      </w:r>
      <w:r>
        <w:rPr/>
        <w:t>κατά</w:t>
      </w:r>
      <w:r>
        <w:rPr>
          <w:spacing w:val="-8"/>
        </w:rPr>
        <w:t> </w:t>
      </w:r>
      <w:r>
        <w:rPr/>
        <w:t>τη</w:t>
      </w:r>
      <w:r>
        <w:rPr>
          <w:spacing w:val="-7"/>
        </w:rPr>
        <w:t> </w:t>
      </w:r>
      <w:r>
        <w:rPr/>
        <w:t>διάρκεια</w:t>
      </w:r>
      <w:r>
        <w:rPr>
          <w:spacing w:val="-6"/>
        </w:rPr>
        <w:t> </w:t>
      </w:r>
      <w:r>
        <w:rPr/>
        <w:t>της</w:t>
      </w:r>
      <w:r>
        <w:rPr>
          <w:spacing w:val="-56"/>
        </w:rPr>
        <w:t> </w:t>
      </w:r>
      <w:r>
        <w:rPr/>
        <w:t>μαθητείας</w:t>
      </w:r>
      <w:r>
        <w:rPr>
          <w:spacing w:val="-2"/>
        </w:rPr>
        <w:t> </w:t>
      </w:r>
      <w:r>
        <w:rPr/>
        <w:t>στις</w:t>
      </w:r>
      <w:r>
        <w:rPr>
          <w:spacing w:val="-1"/>
        </w:rPr>
        <w:t> </w:t>
      </w:r>
      <w:r>
        <w:rPr/>
        <w:t>επιχειρήσεις</w:t>
      </w:r>
      <w:r>
        <w:rPr>
          <w:spacing w:val="1"/>
        </w:rPr>
        <w:t> </w:t>
      </w:r>
      <w:r>
        <w:rPr/>
        <w:t>ανέρχεται</w:t>
      </w:r>
      <w:r>
        <w:rPr>
          <w:spacing w:val="-2"/>
        </w:rPr>
        <w:t> </w:t>
      </w:r>
      <w:r>
        <w:rPr/>
        <w:t>σε</w:t>
      </w:r>
      <w:r>
        <w:rPr>
          <w:spacing w:val="-1"/>
        </w:rPr>
        <w:t> </w:t>
      </w:r>
      <w:r>
        <w:rPr/>
        <w:t>165,50</w:t>
      </w:r>
      <w:r>
        <w:rPr>
          <w:spacing w:val="-1"/>
        </w:rPr>
        <w:t> </w:t>
      </w:r>
      <w:r>
        <w:rPr/>
        <w:t>€</w:t>
      </w:r>
      <w:r>
        <w:rPr>
          <w:spacing w:val="-2"/>
        </w:rPr>
        <w:t> </w:t>
      </w:r>
      <w:r>
        <w:rPr/>
        <w:t>την</w:t>
      </w:r>
      <w:r>
        <w:rPr>
          <w:spacing w:val="-1"/>
        </w:rPr>
        <w:t> </w:t>
      </w:r>
      <w:r>
        <w:rPr/>
        <w:t>εβδομάδα.</w:t>
      </w:r>
    </w:p>
    <w:p>
      <w:pPr>
        <w:pStyle w:val="BodyText"/>
      </w:pPr>
    </w:p>
    <w:p>
      <w:pPr>
        <w:pStyle w:val="BodyText"/>
        <w:spacing w:line="244" w:lineRule="auto" w:before="1"/>
        <w:ind w:left="100" w:right="181"/>
        <w:jc w:val="both"/>
      </w:pPr>
      <w:r>
        <w:rPr/>
        <w:t>Για τη λειτουργία των ΠΕΠΑΣ η ΔΥΠΑ συνεργάζεται με το Ελληνογερμανικό Εμπορικό και</w:t>
      </w:r>
      <w:r>
        <w:rPr>
          <w:spacing w:val="1"/>
        </w:rPr>
        <w:t> </w:t>
      </w:r>
      <w:r>
        <w:rPr/>
        <w:t>Βιομηχανικό</w:t>
      </w:r>
      <w:r>
        <w:rPr>
          <w:spacing w:val="1"/>
        </w:rPr>
        <w:t> </w:t>
      </w:r>
      <w:r>
        <w:rPr/>
        <w:t>Επιμελητήριο</w:t>
      </w:r>
      <w:r>
        <w:rPr>
          <w:spacing w:val="1"/>
        </w:rPr>
        <w:t> </w:t>
      </w:r>
      <w:r>
        <w:rPr/>
        <w:t>και</w:t>
      </w:r>
      <w:r>
        <w:rPr>
          <w:spacing w:val="1"/>
        </w:rPr>
        <w:t> </w:t>
      </w:r>
      <w:r>
        <w:rPr/>
        <w:t>το</w:t>
      </w:r>
      <w:r>
        <w:rPr>
          <w:spacing w:val="1"/>
        </w:rPr>
        <w:t> </w:t>
      </w:r>
      <w:r>
        <w:rPr/>
        <w:t>Ινστιτούτο</w:t>
      </w:r>
      <w:r>
        <w:rPr>
          <w:spacing w:val="1"/>
        </w:rPr>
        <w:t> </w:t>
      </w:r>
      <w:r>
        <w:rPr/>
        <w:t>Συνδέσμου</w:t>
      </w:r>
      <w:r>
        <w:rPr>
          <w:spacing w:val="1"/>
        </w:rPr>
        <w:t> </w:t>
      </w:r>
      <w:r>
        <w:rPr/>
        <w:t>Ελληνικών</w:t>
      </w:r>
      <w:r>
        <w:rPr>
          <w:spacing w:val="1"/>
        </w:rPr>
        <w:t> </w:t>
      </w:r>
      <w:r>
        <w:rPr/>
        <w:t>Τουριστικών</w:t>
      </w:r>
      <w:r>
        <w:rPr>
          <w:spacing w:val="1"/>
        </w:rPr>
        <w:t> </w:t>
      </w:r>
      <w:r>
        <w:rPr/>
        <w:t>Επιχειρήσεων, που διαθέτουν μεγάλη εμπειρία στον χώρο της επαγγελματικής εκπαίδευσης</w:t>
      </w:r>
      <w:r>
        <w:rPr>
          <w:spacing w:val="1"/>
        </w:rPr>
        <w:t> </w:t>
      </w:r>
      <w:r>
        <w:rPr/>
        <w:t>και του τουρισμού, ενώ η συνεργασία εγγυάται την τοποθέτηση σε θέσεις μαθητείας σε</w:t>
      </w:r>
      <w:r>
        <w:rPr>
          <w:spacing w:val="1"/>
        </w:rPr>
        <w:t> </w:t>
      </w:r>
      <w:r>
        <w:rPr/>
        <w:t>διακεκριμένες επιχειρήσεις του τουριστικού κλάδου (ξενοδοχεία 4 και 5 αστέρων) αλλά και</w:t>
      </w:r>
      <w:r>
        <w:rPr>
          <w:spacing w:val="1"/>
        </w:rPr>
        <w:t> </w:t>
      </w:r>
      <w:r>
        <w:rPr/>
        <w:t>ενισχύει</w:t>
      </w:r>
      <w:r>
        <w:rPr>
          <w:spacing w:val="-5"/>
        </w:rPr>
        <w:t> </w:t>
      </w:r>
      <w:r>
        <w:rPr/>
        <w:t>την</w:t>
      </w:r>
      <w:r>
        <w:rPr>
          <w:spacing w:val="-4"/>
        </w:rPr>
        <w:t> </w:t>
      </w:r>
      <w:r>
        <w:rPr/>
        <w:t>προοπτική</w:t>
      </w:r>
      <w:r>
        <w:rPr>
          <w:spacing w:val="-2"/>
        </w:rPr>
        <w:t> </w:t>
      </w:r>
      <w:r>
        <w:rPr/>
        <w:t>της</w:t>
      </w:r>
      <w:r>
        <w:rPr>
          <w:spacing w:val="-5"/>
        </w:rPr>
        <w:t> </w:t>
      </w:r>
      <w:r>
        <w:rPr/>
        <w:t>επαγγελματικής</w:t>
      </w:r>
      <w:r>
        <w:rPr>
          <w:spacing w:val="-2"/>
        </w:rPr>
        <w:t> </w:t>
      </w:r>
      <w:r>
        <w:rPr/>
        <w:t>αποκατάστασης</w:t>
      </w:r>
      <w:r>
        <w:rPr>
          <w:spacing w:val="-4"/>
        </w:rPr>
        <w:t> </w:t>
      </w:r>
      <w:r>
        <w:rPr/>
        <w:t>μετά</w:t>
      </w:r>
      <w:r>
        <w:rPr>
          <w:spacing w:val="-3"/>
        </w:rPr>
        <w:t> </w:t>
      </w:r>
      <w:r>
        <w:rPr/>
        <w:t>τις</w:t>
      </w:r>
      <w:r>
        <w:rPr>
          <w:spacing w:val="-5"/>
        </w:rPr>
        <w:t> </w:t>
      </w:r>
      <w:r>
        <w:rPr/>
        <w:t>σπουδές.</w:t>
      </w:r>
    </w:p>
    <w:p>
      <w:pPr>
        <w:spacing w:after="0" w:line="244" w:lineRule="auto"/>
        <w:jc w:val="both"/>
        <w:sectPr>
          <w:type w:val="continuous"/>
          <w:pgSz w:w="11910" w:h="16840"/>
          <w:pgMar w:top="1580" w:bottom="280" w:left="1320" w:right="1240"/>
        </w:sectPr>
      </w:pPr>
    </w:p>
    <w:p>
      <w:pPr>
        <w:pStyle w:val="BodyText"/>
        <w:spacing w:before="83"/>
        <w:ind w:left="100"/>
      </w:pPr>
      <w:r>
        <w:rPr/>
        <w:pict>
          <v:group style="position:absolute;margin-left:.05pt;margin-top:.000771pt;width:595.2pt;height:841.9pt;mso-position-horizontal-relative:page;mso-position-vertical-relative:page;z-index:-15780864" coordorigin="1,0" coordsize="11904,16838">
            <v:shape style="position:absolute;left:1;top:0;width:11904;height:16838" type="#_x0000_t75" stroked="false">
              <v:imagedata r:id="rId6" o:title=""/>
            </v:shape>
            <v:shape style="position:absolute;left:3578;top:15708;width:4535;height:619" type="#_x0000_t75" stroked="false">
              <v:imagedata r:id="rId10" o:title=""/>
            </v:shape>
            <w10:wrap type="none"/>
          </v:group>
        </w:pict>
      </w:r>
      <w:r>
        <w:rPr>
          <w:w w:val="95"/>
        </w:rPr>
        <w:t>Οι</w:t>
      </w:r>
      <w:r>
        <w:rPr>
          <w:spacing w:val="4"/>
          <w:w w:val="95"/>
        </w:rPr>
        <w:t> </w:t>
      </w:r>
      <w:r>
        <w:rPr>
          <w:w w:val="95"/>
        </w:rPr>
        <w:t>ειδικότητες</w:t>
      </w:r>
      <w:r>
        <w:rPr>
          <w:spacing w:val="10"/>
          <w:w w:val="95"/>
        </w:rPr>
        <w:t> </w:t>
      </w:r>
      <w:r>
        <w:rPr>
          <w:w w:val="95"/>
        </w:rPr>
        <w:t>στις</w:t>
      </w:r>
      <w:r>
        <w:rPr>
          <w:spacing w:val="10"/>
          <w:w w:val="95"/>
        </w:rPr>
        <w:t> </w:t>
      </w:r>
      <w:r>
        <w:rPr>
          <w:w w:val="95"/>
        </w:rPr>
        <w:t>7</w:t>
      </w:r>
      <w:r>
        <w:rPr>
          <w:spacing w:val="5"/>
          <w:w w:val="95"/>
        </w:rPr>
        <w:t> </w:t>
      </w:r>
      <w:r>
        <w:rPr>
          <w:w w:val="95"/>
        </w:rPr>
        <w:t>ΠΕΠΑΣ</w:t>
      </w:r>
      <w:r>
        <w:rPr>
          <w:spacing w:val="10"/>
          <w:w w:val="95"/>
        </w:rPr>
        <w:t> </w:t>
      </w:r>
      <w:r>
        <w:rPr>
          <w:w w:val="95"/>
        </w:rPr>
        <w:t>για</w:t>
      </w:r>
      <w:r>
        <w:rPr>
          <w:spacing w:val="9"/>
          <w:w w:val="95"/>
        </w:rPr>
        <w:t> </w:t>
      </w:r>
      <w:r>
        <w:rPr>
          <w:w w:val="95"/>
        </w:rPr>
        <w:t>το</w:t>
      </w:r>
      <w:r>
        <w:rPr>
          <w:spacing w:val="8"/>
          <w:w w:val="95"/>
        </w:rPr>
        <w:t> </w:t>
      </w:r>
      <w:r>
        <w:rPr>
          <w:w w:val="95"/>
        </w:rPr>
        <w:t>σχολικό</w:t>
      </w:r>
      <w:r>
        <w:rPr>
          <w:spacing w:val="7"/>
          <w:w w:val="95"/>
        </w:rPr>
        <w:t> </w:t>
      </w:r>
      <w:r>
        <w:rPr>
          <w:w w:val="95"/>
        </w:rPr>
        <w:t>έτος</w:t>
      </w:r>
      <w:r>
        <w:rPr>
          <w:spacing w:val="8"/>
          <w:w w:val="95"/>
        </w:rPr>
        <w:t> </w:t>
      </w:r>
      <w:r>
        <w:rPr>
          <w:w w:val="95"/>
        </w:rPr>
        <w:t>2023-24</w:t>
      </w:r>
      <w:r>
        <w:rPr>
          <w:spacing w:val="8"/>
          <w:w w:val="95"/>
        </w:rPr>
        <w:t> </w:t>
      </w:r>
      <w:r>
        <w:rPr>
          <w:w w:val="95"/>
        </w:rPr>
        <w:t>είναι</w:t>
      </w:r>
      <w:r>
        <w:rPr>
          <w:spacing w:val="7"/>
          <w:w w:val="95"/>
        </w:rPr>
        <w:t> </w:t>
      </w:r>
      <w:r>
        <w:rPr>
          <w:w w:val="95"/>
        </w:rPr>
        <w:t>οι</w:t>
      </w:r>
      <w:r>
        <w:rPr>
          <w:spacing w:val="6"/>
          <w:w w:val="95"/>
        </w:rPr>
        <w:t> </w:t>
      </w:r>
      <w:r>
        <w:rPr>
          <w:w w:val="95"/>
        </w:rPr>
        <w:t>εξής:</w:t>
      </w:r>
    </w:p>
    <w:p>
      <w:pPr>
        <w:pStyle w:val="BodyText"/>
        <w:spacing w:before="8"/>
      </w:pPr>
    </w:p>
    <w:p>
      <w:pPr>
        <w:pStyle w:val="BodyText"/>
        <w:spacing w:line="241" w:lineRule="exact"/>
        <w:ind w:left="100"/>
      </w:pPr>
      <w:r>
        <w:rPr/>
        <w:t>ΠΕΠΑΣ</w:t>
      </w:r>
      <w:r>
        <w:rPr>
          <w:spacing w:val="11"/>
        </w:rPr>
        <w:t> </w:t>
      </w:r>
      <w:r>
        <w:rPr/>
        <w:t>Καλαμακίου</w:t>
      </w:r>
      <w:r>
        <w:rPr>
          <w:spacing w:val="10"/>
        </w:rPr>
        <w:t> </w:t>
      </w:r>
      <w:r>
        <w:rPr/>
        <w:t>–</w:t>
      </w:r>
      <w:r>
        <w:rPr>
          <w:spacing w:val="8"/>
        </w:rPr>
        <w:t> </w:t>
      </w:r>
      <w:r>
        <w:rPr/>
        <w:t>Ηρακλείου</w:t>
      </w:r>
      <w:r>
        <w:rPr>
          <w:spacing w:val="9"/>
        </w:rPr>
        <w:t> </w:t>
      </w:r>
      <w:r>
        <w:rPr/>
        <w:t>Κρήτης</w:t>
      </w:r>
      <w:r>
        <w:rPr>
          <w:spacing w:val="11"/>
        </w:rPr>
        <w:t> </w:t>
      </w:r>
      <w:r>
        <w:rPr/>
        <w:t>–</w:t>
      </w:r>
      <w:r>
        <w:rPr>
          <w:spacing w:val="8"/>
        </w:rPr>
        <w:t> </w:t>
      </w:r>
      <w:r>
        <w:rPr/>
        <w:t>Ρόδου</w:t>
      </w:r>
      <w:r>
        <w:rPr>
          <w:spacing w:val="10"/>
        </w:rPr>
        <w:t> </w:t>
      </w:r>
      <w:r>
        <w:rPr/>
        <w:t>–</w:t>
      </w:r>
      <w:r>
        <w:rPr>
          <w:spacing w:val="9"/>
        </w:rPr>
        <w:t> </w:t>
      </w:r>
      <w:r>
        <w:rPr/>
        <w:t>Πάτρας:</w:t>
      </w: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54" w:lineRule="exact" w:before="0" w:after="0"/>
        <w:ind w:left="668" w:right="0" w:hanging="284"/>
        <w:jc w:val="left"/>
        <w:rPr>
          <w:sz w:val="22"/>
        </w:rPr>
      </w:pPr>
      <w:r>
        <w:rPr>
          <w:w w:val="95"/>
          <w:sz w:val="22"/>
        </w:rPr>
        <w:t>Τεχνίτης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Μαγειρικής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Τέχνης</w:t>
      </w: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53" w:lineRule="exact" w:before="0" w:after="0"/>
        <w:ind w:left="668" w:right="0" w:hanging="284"/>
        <w:jc w:val="left"/>
        <w:rPr>
          <w:sz w:val="22"/>
        </w:rPr>
      </w:pPr>
      <w:r>
        <w:rPr>
          <w:spacing w:val="-1"/>
          <w:sz w:val="22"/>
        </w:rPr>
        <w:t>Τεχνίτης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Επισιτισμού</w:t>
      </w: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61" w:lineRule="exact" w:before="0" w:after="0"/>
        <w:ind w:left="668" w:right="0" w:hanging="284"/>
        <w:jc w:val="left"/>
        <w:rPr>
          <w:sz w:val="22"/>
        </w:rPr>
      </w:pPr>
      <w:r>
        <w:rPr>
          <w:sz w:val="22"/>
        </w:rPr>
        <w:t>Υπάλληλος</w:t>
      </w:r>
      <w:r>
        <w:rPr>
          <w:spacing w:val="-6"/>
          <w:sz w:val="22"/>
        </w:rPr>
        <w:t> </w:t>
      </w:r>
      <w:r>
        <w:rPr>
          <w:sz w:val="22"/>
        </w:rPr>
        <w:t>Υποδοχής</w:t>
      </w:r>
      <w:r>
        <w:rPr>
          <w:spacing w:val="-4"/>
          <w:sz w:val="22"/>
        </w:rPr>
        <w:t> </w:t>
      </w:r>
      <w:r>
        <w:rPr>
          <w:sz w:val="22"/>
        </w:rPr>
        <w:t>Πελατών</w:t>
      </w:r>
      <w:r>
        <w:rPr>
          <w:spacing w:val="-5"/>
          <w:sz w:val="22"/>
        </w:rPr>
        <w:t> </w:t>
      </w:r>
      <w:r>
        <w:rPr>
          <w:sz w:val="22"/>
        </w:rPr>
        <w:t>Ξενοδοχείου</w:t>
      </w:r>
    </w:p>
    <w:p>
      <w:pPr>
        <w:pStyle w:val="BodyText"/>
        <w:spacing w:before="6"/>
      </w:pPr>
    </w:p>
    <w:p>
      <w:pPr>
        <w:pStyle w:val="BodyText"/>
        <w:spacing w:line="242" w:lineRule="exact"/>
        <w:ind w:left="100"/>
      </w:pPr>
      <w:r>
        <w:rPr/>
        <w:t>ΠΕΠΑΣ</w:t>
      </w:r>
      <w:r>
        <w:rPr>
          <w:spacing w:val="5"/>
        </w:rPr>
        <w:t> </w:t>
      </w:r>
      <w:r>
        <w:rPr/>
        <w:t>Θεσσαλονίκης</w:t>
      </w:r>
      <w:r>
        <w:rPr>
          <w:spacing w:val="3"/>
        </w:rPr>
        <w:t> </w:t>
      </w:r>
      <w:r>
        <w:rPr/>
        <w:t>–</w:t>
      </w:r>
      <w:r>
        <w:rPr>
          <w:spacing w:val="3"/>
        </w:rPr>
        <w:t> </w:t>
      </w:r>
      <w:r>
        <w:rPr/>
        <w:t>Κέρκυρας:</w:t>
      </w: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63" w:lineRule="exact" w:before="0" w:after="0"/>
        <w:ind w:left="668" w:right="0" w:hanging="284"/>
        <w:jc w:val="left"/>
        <w:rPr>
          <w:sz w:val="22"/>
        </w:rPr>
      </w:pPr>
      <w:r>
        <w:rPr>
          <w:sz w:val="22"/>
        </w:rPr>
        <w:t>Υπάλληλος</w:t>
      </w:r>
      <w:r>
        <w:rPr>
          <w:spacing w:val="-6"/>
          <w:sz w:val="22"/>
        </w:rPr>
        <w:t> </w:t>
      </w:r>
      <w:r>
        <w:rPr>
          <w:sz w:val="22"/>
        </w:rPr>
        <w:t>Υποδοχής</w:t>
      </w:r>
      <w:r>
        <w:rPr>
          <w:spacing w:val="-4"/>
          <w:sz w:val="22"/>
        </w:rPr>
        <w:t> </w:t>
      </w:r>
      <w:r>
        <w:rPr>
          <w:sz w:val="22"/>
        </w:rPr>
        <w:t>Πελατών</w:t>
      </w:r>
      <w:r>
        <w:rPr>
          <w:spacing w:val="-5"/>
          <w:sz w:val="22"/>
        </w:rPr>
        <w:t> </w:t>
      </w:r>
      <w:r>
        <w:rPr>
          <w:sz w:val="22"/>
        </w:rPr>
        <w:t>Ξενοδοχείου</w:t>
      </w:r>
    </w:p>
    <w:p>
      <w:pPr>
        <w:pStyle w:val="BodyText"/>
        <w:spacing w:before="6"/>
      </w:pPr>
    </w:p>
    <w:p>
      <w:pPr>
        <w:pStyle w:val="BodyText"/>
        <w:spacing w:line="241" w:lineRule="exact"/>
        <w:ind w:left="100"/>
      </w:pPr>
      <w:r>
        <w:rPr>
          <w:spacing w:val="-1"/>
        </w:rPr>
        <w:t>ΠΕΠΑΣ</w:t>
      </w:r>
      <w:r>
        <w:rPr>
          <w:spacing w:val="-11"/>
        </w:rPr>
        <w:t> </w:t>
      </w:r>
      <w:r>
        <w:rPr>
          <w:spacing w:val="-1"/>
        </w:rPr>
        <w:t>Μυτιλήνης</w:t>
      </w: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62" w:lineRule="exact" w:before="0" w:after="0"/>
        <w:ind w:left="668" w:right="0" w:hanging="284"/>
        <w:jc w:val="left"/>
        <w:rPr>
          <w:sz w:val="22"/>
        </w:rPr>
      </w:pPr>
      <w:r>
        <w:rPr>
          <w:spacing w:val="-1"/>
          <w:sz w:val="22"/>
        </w:rPr>
        <w:t>Τεχνίτης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Επισιτισμού</w:t>
      </w:r>
    </w:p>
    <w:p>
      <w:pPr>
        <w:pStyle w:val="BodyText"/>
        <w:spacing w:before="5"/>
      </w:pPr>
    </w:p>
    <w:p>
      <w:pPr>
        <w:pStyle w:val="BodyText"/>
        <w:spacing w:line="242" w:lineRule="exact" w:before="1"/>
        <w:ind w:left="100"/>
      </w:pPr>
      <w:r>
        <w:rPr>
          <w:w w:val="95"/>
        </w:rPr>
        <w:t>Οι</w:t>
      </w:r>
      <w:r>
        <w:rPr>
          <w:spacing w:val="8"/>
          <w:w w:val="95"/>
        </w:rPr>
        <w:t> </w:t>
      </w:r>
      <w:r>
        <w:rPr>
          <w:w w:val="95"/>
        </w:rPr>
        <w:t>μαθήτριες</w:t>
      </w:r>
      <w:r>
        <w:rPr>
          <w:spacing w:val="15"/>
          <w:w w:val="95"/>
        </w:rPr>
        <w:t> </w:t>
      </w:r>
      <w:r>
        <w:rPr>
          <w:w w:val="95"/>
        </w:rPr>
        <w:t>και</w:t>
      </w:r>
      <w:r>
        <w:rPr>
          <w:spacing w:val="11"/>
          <w:w w:val="95"/>
        </w:rPr>
        <w:t> </w:t>
      </w:r>
      <w:r>
        <w:rPr>
          <w:w w:val="95"/>
        </w:rPr>
        <w:t>οι</w:t>
      </w:r>
      <w:r>
        <w:rPr>
          <w:spacing w:val="11"/>
          <w:w w:val="95"/>
        </w:rPr>
        <w:t> </w:t>
      </w:r>
      <w:r>
        <w:rPr>
          <w:w w:val="95"/>
        </w:rPr>
        <w:t>μαθητές</w:t>
      </w:r>
      <w:r>
        <w:rPr>
          <w:spacing w:val="15"/>
          <w:w w:val="95"/>
        </w:rPr>
        <w:t> </w:t>
      </w:r>
      <w:r>
        <w:rPr>
          <w:w w:val="95"/>
        </w:rPr>
        <w:t>των</w:t>
      </w:r>
      <w:r>
        <w:rPr>
          <w:spacing w:val="12"/>
          <w:w w:val="95"/>
        </w:rPr>
        <w:t> </w:t>
      </w:r>
      <w:r>
        <w:rPr>
          <w:w w:val="95"/>
        </w:rPr>
        <w:t>ΠΕΠΑΣ</w:t>
      </w:r>
      <w:r>
        <w:rPr>
          <w:spacing w:val="14"/>
          <w:w w:val="95"/>
        </w:rPr>
        <w:t> </w:t>
      </w:r>
      <w:r>
        <w:rPr>
          <w:w w:val="95"/>
        </w:rPr>
        <w:t>Μαθητείας</w:t>
      </w:r>
      <w:r>
        <w:rPr>
          <w:spacing w:val="12"/>
          <w:w w:val="95"/>
        </w:rPr>
        <w:t> </w:t>
      </w:r>
      <w:r>
        <w:rPr>
          <w:w w:val="95"/>
        </w:rPr>
        <w:t>της</w:t>
      </w:r>
      <w:r>
        <w:rPr>
          <w:spacing w:val="15"/>
          <w:w w:val="95"/>
        </w:rPr>
        <w:t> </w:t>
      </w:r>
      <w:r>
        <w:rPr>
          <w:w w:val="95"/>
        </w:rPr>
        <w:t>ΔΥΠΑ:</w:t>
      </w: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54" w:lineRule="exact" w:before="0" w:after="0"/>
        <w:ind w:left="668" w:right="0" w:hanging="284"/>
        <w:jc w:val="left"/>
        <w:rPr>
          <w:sz w:val="22"/>
        </w:rPr>
      </w:pPr>
      <w:r>
        <w:rPr>
          <w:sz w:val="22"/>
        </w:rPr>
        <w:t>Πραγματοποιούν</w:t>
      </w:r>
      <w:r>
        <w:rPr>
          <w:spacing w:val="3"/>
          <w:sz w:val="22"/>
        </w:rPr>
        <w:t> </w:t>
      </w:r>
      <w:r>
        <w:rPr>
          <w:sz w:val="22"/>
        </w:rPr>
        <w:t>πρόγραμμα</w:t>
      </w:r>
      <w:r>
        <w:rPr>
          <w:spacing w:val="3"/>
          <w:sz w:val="22"/>
        </w:rPr>
        <w:t> </w:t>
      </w:r>
      <w:r>
        <w:rPr>
          <w:sz w:val="22"/>
        </w:rPr>
        <w:t>μάθησης</w:t>
      </w:r>
      <w:r>
        <w:rPr>
          <w:spacing w:val="1"/>
          <w:sz w:val="22"/>
        </w:rPr>
        <w:t> </w:t>
      </w:r>
      <w:r>
        <w:rPr>
          <w:sz w:val="22"/>
        </w:rPr>
        <w:t>σε εργασιακό</w:t>
      </w:r>
      <w:r>
        <w:rPr>
          <w:spacing w:val="2"/>
          <w:sz w:val="22"/>
        </w:rPr>
        <w:t> </w:t>
      </w:r>
      <w:r>
        <w:rPr>
          <w:sz w:val="22"/>
        </w:rPr>
        <w:t>χώρο</w:t>
      </w:r>
      <w:r>
        <w:rPr>
          <w:spacing w:val="2"/>
          <w:sz w:val="22"/>
        </w:rPr>
        <w:t> </w:t>
      </w:r>
      <w:r>
        <w:rPr>
          <w:sz w:val="22"/>
        </w:rPr>
        <w:t>με</w:t>
      </w:r>
      <w:r>
        <w:rPr>
          <w:spacing w:val="2"/>
          <w:sz w:val="22"/>
        </w:rPr>
        <w:t> </w:t>
      </w:r>
      <w:r>
        <w:rPr>
          <w:sz w:val="22"/>
        </w:rPr>
        <w:t>αμοιβή</w:t>
      </w:r>
      <w:r>
        <w:rPr>
          <w:spacing w:val="3"/>
          <w:sz w:val="22"/>
        </w:rPr>
        <w:t> </w:t>
      </w:r>
      <w:r>
        <w:rPr>
          <w:sz w:val="22"/>
        </w:rPr>
        <w:t>και</w:t>
      </w:r>
      <w:r>
        <w:rPr>
          <w:spacing w:val="1"/>
          <w:sz w:val="22"/>
        </w:rPr>
        <w:t> </w:t>
      </w:r>
      <w:r>
        <w:rPr>
          <w:sz w:val="22"/>
        </w:rPr>
        <w:t>ασφάλιση</w:t>
      </w: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53" w:lineRule="exact" w:before="0" w:after="0"/>
        <w:ind w:left="668" w:right="0" w:hanging="284"/>
        <w:jc w:val="left"/>
        <w:rPr>
          <w:sz w:val="22"/>
        </w:rPr>
      </w:pPr>
      <w:r>
        <w:rPr>
          <w:spacing w:val="-1"/>
          <w:sz w:val="22"/>
        </w:rPr>
        <w:t>Φοιτούν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σε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σύγχρονα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εργαστήρια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και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τους</w:t>
      </w:r>
      <w:r>
        <w:rPr>
          <w:spacing w:val="-12"/>
          <w:sz w:val="22"/>
        </w:rPr>
        <w:t> </w:t>
      </w:r>
      <w:r>
        <w:rPr>
          <w:sz w:val="22"/>
        </w:rPr>
        <w:t>παρέχονται</w:t>
      </w:r>
      <w:r>
        <w:rPr>
          <w:spacing w:val="-13"/>
          <w:sz w:val="22"/>
        </w:rPr>
        <w:t> </w:t>
      </w:r>
      <w:r>
        <w:rPr>
          <w:sz w:val="22"/>
        </w:rPr>
        <w:t>βιβλία</w:t>
      </w:r>
      <w:r>
        <w:rPr>
          <w:spacing w:val="-11"/>
          <w:sz w:val="22"/>
        </w:rPr>
        <w:t> </w:t>
      </w:r>
      <w:r>
        <w:rPr>
          <w:sz w:val="22"/>
        </w:rPr>
        <w:t>και</w:t>
      </w:r>
      <w:r>
        <w:rPr>
          <w:spacing w:val="-13"/>
          <w:sz w:val="22"/>
        </w:rPr>
        <w:t> </w:t>
      </w:r>
      <w:r>
        <w:rPr>
          <w:sz w:val="22"/>
        </w:rPr>
        <w:t>βοηθήματα</w:t>
      </w: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53" w:lineRule="exact" w:before="0" w:after="0"/>
        <w:ind w:left="668" w:right="0" w:hanging="284"/>
        <w:jc w:val="left"/>
        <w:rPr>
          <w:sz w:val="22"/>
        </w:rPr>
      </w:pPr>
      <w:r>
        <w:rPr>
          <w:sz w:val="22"/>
        </w:rPr>
        <w:t>Εκπαιδεύονται</w:t>
      </w:r>
      <w:r>
        <w:rPr>
          <w:spacing w:val="-1"/>
          <w:sz w:val="22"/>
        </w:rPr>
        <w:t> </w:t>
      </w:r>
      <w:r>
        <w:rPr>
          <w:sz w:val="22"/>
        </w:rPr>
        <w:t>από</w:t>
      </w:r>
      <w:r>
        <w:rPr>
          <w:spacing w:val="-4"/>
          <w:sz w:val="22"/>
        </w:rPr>
        <w:t> </w:t>
      </w:r>
      <w:r>
        <w:rPr>
          <w:sz w:val="22"/>
        </w:rPr>
        <w:t>έμπειρο</w:t>
      </w:r>
      <w:r>
        <w:rPr>
          <w:spacing w:val="-2"/>
          <w:sz w:val="22"/>
        </w:rPr>
        <w:t> </w:t>
      </w:r>
      <w:r>
        <w:rPr>
          <w:sz w:val="22"/>
        </w:rPr>
        <w:t>και</w:t>
      </w:r>
      <w:r>
        <w:rPr>
          <w:spacing w:val="-2"/>
          <w:sz w:val="22"/>
        </w:rPr>
        <w:t> </w:t>
      </w:r>
      <w:r>
        <w:rPr>
          <w:sz w:val="22"/>
        </w:rPr>
        <w:t>άρτια</w:t>
      </w:r>
      <w:r>
        <w:rPr>
          <w:spacing w:val="-3"/>
          <w:sz w:val="22"/>
        </w:rPr>
        <w:t> </w:t>
      </w:r>
      <w:r>
        <w:rPr>
          <w:sz w:val="22"/>
        </w:rPr>
        <w:t>καταρτισμένο</w:t>
      </w:r>
      <w:r>
        <w:rPr>
          <w:spacing w:val="-1"/>
          <w:sz w:val="22"/>
        </w:rPr>
        <w:t> </w:t>
      </w:r>
      <w:r>
        <w:rPr>
          <w:sz w:val="22"/>
        </w:rPr>
        <w:t>εκπαιδευτικό προσωπικό</w:t>
      </w: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42" w:lineRule="auto" w:before="0" w:after="0"/>
        <w:ind w:left="668" w:right="116" w:hanging="284"/>
        <w:jc w:val="left"/>
        <w:rPr>
          <w:sz w:val="22"/>
        </w:rPr>
      </w:pPr>
      <w:r>
        <w:rPr>
          <w:sz w:val="22"/>
        </w:rPr>
        <w:t>Λαμβάνουν</w:t>
      </w:r>
      <w:r>
        <w:rPr>
          <w:spacing w:val="16"/>
          <w:sz w:val="22"/>
        </w:rPr>
        <w:t> </w:t>
      </w:r>
      <w:r>
        <w:rPr>
          <w:sz w:val="22"/>
        </w:rPr>
        <w:t>επίδομα</w:t>
      </w:r>
      <w:r>
        <w:rPr>
          <w:spacing w:val="17"/>
          <w:sz w:val="22"/>
        </w:rPr>
        <w:t> </w:t>
      </w:r>
      <w:r>
        <w:rPr>
          <w:sz w:val="22"/>
        </w:rPr>
        <w:t>στέγασης,</w:t>
      </w:r>
      <w:r>
        <w:rPr>
          <w:spacing w:val="17"/>
          <w:sz w:val="22"/>
        </w:rPr>
        <w:t> </w:t>
      </w:r>
      <w:r>
        <w:rPr>
          <w:sz w:val="22"/>
        </w:rPr>
        <w:t>που</w:t>
      </w:r>
      <w:r>
        <w:rPr>
          <w:spacing w:val="14"/>
          <w:sz w:val="22"/>
        </w:rPr>
        <w:t> </w:t>
      </w:r>
      <w:r>
        <w:rPr>
          <w:sz w:val="22"/>
        </w:rPr>
        <w:t>διπλασιάστηκε</w:t>
      </w:r>
      <w:r>
        <w:rPr>
          <w:spacing w:val="17"/>
          <w:sz w:val="22"/>
        </w:rPr>
        <w:t> </w:t>
      </w:r>
      <w:r>
        <w:rPr>
          <w:sz w:val="22"/>
        </w:rPr>
        <w:t>στα</w:t>
      </w:r>
      <w:r>
        <w:rPr>
          <w:spacing w:val="14"/>
          <w:sz w:val="22"/>
        </w:rPr>
        <w:t> </w:t>
      </w:r>
      <w:r>
        <w:rPr>
          <w:sz w:val="22"/>
        </w:rPr>
        <w:t>240</w:t>
      </w:r>
      <w:r>
        <w:rPr>
          <w:spacing w:val="14"/>
          <w:sz w:val="22"/>
        </w:rPr>
        <w:t> </w:t>
      </w:r>
      <w:r>
        <w:rPr>
          <w:sz w:val="22"/>
        </w:rPr>
        <w:t>ευρώ</w:t>
      </w:r>
      <w:r>
        <w:rPr>
          <w:spacing w:val="15"/>
          <w:sz w:val="22"/>
        </w:rPr>
        <w:t> </w:t>
      </w:r>
      <w:r>
        <w:rPr>
          <w:sz w:val="22"/>
        </w:rPr>
        <w:t>μηνιαίως,</w:t>
      </w:r>
      <w:r>
        <w:rPr>
          <w:spacing w:val="23"/>
          <w:sz w:val="22"/>
        </w:rPr>
        <w:t> </w:t>
      </w:r>
      <w:r>
        <w:rPr>
          <w:sz w:val="22"/>
        </w:rPr>
        <w:t>καθώς</w:t>
      </w:r>
      <w:r>
        <w:rPr>
          <w:spacing w:val="15"/>
          <w:sz w:val="22"/>
        </w:rPr>
        <w:t> </w:t>
      </w:r>
      <w:r>
        <w:rPr>
          <w:sz w:val="22"/>
        </w:rPr>
        <w:t>και</w:t>
      </w:r>
      <w:r>
        <w:rPr>
          <w:spacing w:val="-56"/>
          <w:sz w:val="22"/>
        </w:rPr>
        <w:t> </w:t>
      </w:r>
      <w:r>
        <w:rPr>
          <w:sz w:val="22"/>
        </w:rPr>
        <w:t>σίτισης,</w:t>
      </w:r>
      <w:r>
        <w:rPr>
          <w:spacing w:val="-6"/>
          <w:sz w:val="22"/>
        </w:rPr>
        <w:t> </w:t>
      </w:r>
      <w:r>
        <w:rPr>
          <w:sz w:val="22"/>
        </w:rPr>
        <w:t>που</w:t>
      </w:r>
      <w:r>
        <w:rPr>
          <w:spacing w:val="-8"/>
          <w:sz w:val="22"/>
        </w:rPr>
        <w:t> </w:t>
      </w:r>
      <w:r>
        <w:rPr>
          <w:sz w:val="22"/>
        </w:rPr>
        <w:t>αυξήθηκε</w:t>
      </w:r>
      <w:r>
        <w:rPr>
          <w:spacing w:val="-6"/>
          <w:sz w:val="22"/>
        </w:rPr>
        <w:t> </w:t>
      </w:r>
      <w:r>
        <w:rPr>
          <w:sz w:val="22"/>
        </w:rPr>
        <w:t>στα</w:t>
      </w:r>
      <w:r>
        <w:rPr>
          <w:spacing w:val="-8"/>
          <w:sz w:val="22"/>
        </w:rPr>
        <w:t> </w:t>
      </w:r>
      <w:r>
        <w:rPr>
          <w:sz w:val="22"/>
        </w:rPr>
        <w:t>9</w:t>
      </w:r>
      <w:r>
        <w:rPr>
          <w:spacing w:val="-7"/>
          <w:sz w:val="22"/>
        </w:rPr>
        <w:t> </w:t>
      </w:r>
      <w:r>
        <w:rPr>
          <w:sz w:val="22"/>
        </w:rPr>
        <w:t>ευρώ</w:t>
      </w:r>
      <w:r>
        <w:rPr>
          <w:spacing w:val="-9"/>
          <w:sz w:val="22"/>
        </w:rPr>
        <w:t> </w:t>
      </w:r>
      <w:r>
        <w:rPr>
          <w:sz w:val="22"/>
        </w:rPr>
        <w:t>ημερησίως,</w:t>
      </w:r>
      <w:r>
        <w:rPr>
          <w:spacing w:val="-5"/>
          <w:sz w:val="22"/>
        </w:rPr>
        <w:t> </w:t>
      </w:r>
      <w:r>
        <w:rPr>
          <w:sz w:val="22"/>
        </w:rPr>
        <w:t>με</w:t>
      </w:r>
      <w:r>
        <w:rPr>
          <w:spacing w:val="-7"/>
          <w:sz w:val="22"/>
        </w:rPr>
        <w:t> </w:t>
      </w:r>
      <w:r>
        <w:rPr>
          <w:sz w:val="22"/>
        </w:rPr>
        <w:t>διευρυμένα</w:t>
      </w:r>
      <w:r>
        <w:rPr>
          <w:spacing w:val="-5"/>
          <w:sz w:val="22"/>
        </w:rPr>
        <w:t> </w:t>
      </w:r>
      <w:r>
        <w:rPr>
          <w:sz w:val="22"/>
        </w:rPr>
        <w:t>εισοδηματικά</w:t>
      </w:r>
      <w:r>
        <w:rPr>
          <w:spacing w:val="-5"/>
          <w:sz w:val="22"/>
        </w:rPr>
        <w:t> </w:t>
      </w:r>
      <w:r>
        <w:rPr>
          <w:sz w:val="22"/>
        </w:rPr>
        <w:t>κριτήρια</w:t>
      </w: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44" w:lineRule="exact" w:before="0" w:after="0"/>
        <w:ind w:left="668" w:right="0" w:hanging="284"/>
        <w:jc w:val="left"/>
        <w:rPr>
          <w:sz w:val="22"/>
        </w:rPr>
      </w:pPr>
      <w:r>
        <w:rPr>
          <w:sz w:val="22"/>
        </w:rPr>
        <w:t>Δικαιούνται</w:t>
      </w:r>
      <w:r>
        <w:rPr>
          <w:spacing w:val="-9"/>
          <w:sz w:val="22"/>
        </w:rPr>
        <w:t> </w:t>
      </w:r>
      <w:r>
        <w:rPr>
          <w:sz w:val="22"/>
        </w:rPr>
        <w:t>σπουδαστική</w:t>
      </w:r>
      <w:r>
        <w:rPr>
          <w:spacing w:val="-11"/>
          <w:sz w:val="22"/>
        </w:rPr>
        <w:t> </w:t>
      </w:r>
      <w:r>
        <w:rPr>
          <w:sz w:val="22"/>
        </w:rPr>
        <w:t>άδεια</w:t>
      </w:r>
      <w:r>
        <w:rPr>
          <w:spacing w:val="-11"/>
          <w:sz w:val="22"/>
        </w:rPr>
        <w:t> </w:t>
      </w:r>
      <w:r>
        <w:rPr>
          <w:sz w:val="22"/>
        </w:rPr>
        <w:t>μέχρι</w:t>
      </w:r>
      <w:r>
        <w:rPr>
          <w:spacing w:val="-12"/>
          <w:sz w:val="22"/>
        </w:rPr>
        <w:t> </w:t>
      </w:r>
      <w:r>
        <w:rPr>
          <w:sz w:val="22"/>
        </w:rPr>
        <w:t>30</w:t>
      </w:r>
      <w:r>
        <w:rPr>
          <w:spacing w:val="-11"/>
          <w:sz w:val="22"/>
        </w:rPr>
        <w:t> </w:t>
      </w:r>
      <w:r>
        <w:rPr>
          <w:sz w:val="22"/>
        </w:rPr>
        <w:t>ημέρες</w:t>
      </w:r>
      <w:r>
        <w:rPr>
          <w:spacing w:val="-11"/>
          <w:sz w:val="22"/>
        </w:rPr>
        <w:t> </w:t>
      </w:r>
      <w:r>
        <w:rPr>
          <w:sz w:val="22"/>
        </w:rPr>
        <w:t>με</w:t>
      </w:r>
      <w:r>
        <w:rPr>
          <w:spacing w:val="-11"/>
          <w:sz w:val="22"/>
        </w:rPr>
        <w:t> </w:t>
      </w:r>
      <w:r>
        <w:rPr>
          <w:sz w:val="22"/>
        </w:rPr>
        <w:t>αποδοχές</w:t>
      </w: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62" w:lineRule="exact" w:before="0" w:after="0"/>
        <w:ind w:left="668" w:right="0" w:hanging="284"/>
        <w:jc w:val="left"/>
        <w:rPr>
          <w:sz w:val="22"/>
        </w:rPr>
      </w:pPr>
      <w:r>
        <w:rPr>
          <w:w w:val="95"/>
          <w:sz w:val="22"/>
        </w:rPr>
        <w:t>Δικαιούνται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αναβολή</w:t>
      </w:r>
      <w:r>
        <w:rPr>
          <w:spacing w:val="20"/>
          <w:w w:val="95"/>
          <w:sz w:val="22"/>
        </w:rPr>
        <w:t> </w:t>
      </w:r>
      <w:r>
        <w:rPr>
          <w:w w:val="95"/>
          <w:sz w:val="22"/>
        </w:rPr>
        <w:t>στράτευσης.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00"/>
      </w:pPr>
      <w:r>
        <w:rPr>
          <w:spacing w:val="-1"/>
        </w:rPr>
        <w:t>Περισσότερες</w:t>
      </w:r>
      <w:r>
        <w:rPr>
          <w:spacing w:val="-9"/>
        </w:rPr>
        <w:t> </w:t>
      </w:r>
      <w:r>
        <w:rPr>
          <w:spacing w:val="-1"/>
        </w:rPr>
        <w:t>πληροφορίες</w:t>
      </w:r>
      <w:r>
        <w:rPr>
          <w:spacing w:val="-7"/>
        </w:rPr>
        <w:t> </w:t>
      </w:r>
      <w:r>
        <w:rPr>
          <w:spacing w:val="-1"/>
        </w:rPr>
        <w:t>παρέχονται</w:t>
      </w:r>
      <w:r>
        <w:rPr>
          <w:spacing w:val="-9"/>
        </w:rPr>
        <w:t> </w:t>
      </w:r>
      <w:r>
        <w:rPr>
          <w:spacing w:val="-1"/>
        </w:rPr>
        <w:t>στη</w:t>
      </w:r>
      <w:r>
        <w:rPr>
          <w:spacing w:val="-8"/>
        </w:rPr>
        <w:t> </w:t>
      </w:r>
      <w:r>
        <w:rPr>
          <w:spacing w:val="-1"/>
        </w:rPr>
        <w:t>διεύθυνση:</w:t>
      </w:r>
      <w:r>
        <w:rPr>
          <w:spacing w:val="-3"/>
        </w:rPr>
        <w:t> </w:t>
      </w:r>
      <w:hyperlink r:id="rId12">
        <w:r>
          <w:rPr>
            <w:color w:val="0000FF"/>
            <w:spacing w:val="-1"/>
            <w:u w:val="single" w:color="0000FF"/>
          </w:rPr>
          <w:t>https://www.dypa.gov.gr/mathitia</w:t>
        </w:r>
      </w:hyperlink>
    </w:p>
    <w:sectPr>
      <w:pgSz w:w="11910" w:h="16840"/>
      <w:pgMar w:top="980" w:bottom="280" w:left="132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668" w:hanging="284"/>
      </w:pPr>
      <w:rPr>
        <w:rFonts w:hint="default" w:ascii="Symbol" w:hAnsi="Symbol" w:eastAsia="Symbol" w:cs="Symbol"/>
        <w:w w:val="89"/>
        <w:sz w:val="22"/>
        <w:szCs w:val="22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528" w:hanging="284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2397" w:hanging="284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3265" w:hanging="284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4134" w:hanging="284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5003" w:hanging="284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5871" w:hanging="284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6740" w:hanging="284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7608" w:hanging="284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el-GR" w:eastAsia="en-US" w:bidi="ar-SA"/>
    </w:rPr>
  </w:style>
  <w:style w:styleId="Title" w:type="paragraph">
    <w:name w:val="Title"/>
    <w:basedOn w:val="Normal"/>
    <w:uiPriority w:val="1"/>
    <w:qFormat/>
    <w:pPr>
      <w:spacing w:before="67"/>
      <w:ind w:left="139"/>
    </w:pPr>
    <w:rPr>
      <w:rFonts w:ascii="Arial" w:hAnsi="Arial" w:eastAsia="Arial" w:cs="Arial"/>
      <w:b/>
      <w:bCs/>
      <w:sz w:val="28"/>
      <w:szCs w:val="28"/>
      <w:lang w:val="el-GR" w:eastAsia="en-US" w:bidi="ar-SA"/>
    </w:rPr>
  </w:style>
  <w:style w:styleId="ListParagraph" w:type="paragraph">
    <w:name w:val="List Paragraph"/>
    <w:basedOn w:val="Normal"/>
    <w:uiPriority w:val="1"/>
    <w:qFormat/>
    <w:pPr>
      <w:spacing w:line="253" w:lineRule="exact"/>
      <w:ind w:left="668" w:hanging="284"/>
    </w:pPr>
    <w:rPr>
      <w:rFonts w:ascii="Microsoft Sans Serif" w:hAnsi="Microsoft Sans Serif" w:eastAsia="Microsoft Sans Serif" w:cs="Microsoft Sans Serif"/>
      <w:lang w:val="el-G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hyperlink" Target="https://www.gov.gr/ipiresies/ekpaideuse/eggraphe-se-skholeio/eggraphe-se-peiramatike-epaggelmatike-skhole-tou-oaed" TargetMode="External"/><Relationship Id="rId12" Type="http://schemas.openxmlformats.org/officeDocument/2006/relationships/hyperlink" Target="https://www.dypa.gov.gr/mathitia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dc:title>ΕΛΛΗΝΙΚΗ ΔΗΜΟΚΡΑΤΙΑ</dc:title>
  <dcterms:created xsi:type="dcterms:W3CDTF">2023-10-02T06:22:07Z</dcterms:created>
  <dcterms:modified xsi:type="dcterms:W3CDTF">2023-10-02T06:22:07Z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Writer</vt:lpwstr>
  </property>
  <property fmtid="{D5CDD505-2E9C-101B-9397-08002B2CF9AE}" pid="4" name="LastSaved">
    <vt:filetime>2023-09-29T00:00:00Z</vt:filetime>
  </property>
</Properties>
</file>