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7D" w:rsidRDefault="001E257D" w:rsidP="001E257D">
      <w:pPr>
        <w:jc w:val="center"/>
        <w:rPr>
          <w:rFonts w:ascii="Calibri" w:eastAsia="Calibri" w:hAnsi="Calibri" w:cs="Times New Roman"/>
          <w:b/>
          <w:bCs/>
          <w:kern w:val="2"/>
        </w:rPr>
      </w:pPr>
      <w:r w:rsidRPr="001E257D">
        <w:rPr>
          <w:rFonts w:ascii="Calibri" w:eastAsia="Calibri" w:hAnsi="Calibri" w:cs="Times New Roman"/>
          <w:b/>
          <w:bCs/>
          <w:kern w:val="2"/>
        </w:rPr>
        <w:t>ΕΡΩΤΗΣΗ</w:t>
      </w:r>
    </w:p>
    <w:p w:rsidR="00A95FD6" w:rsidRPr="001E257D" w:rsidRDefault="00A95FD6" w:rsidP="001E257D">
      <w:pPr>
        <w:jc w:val="center"/>
        <w:rPr>
          <w:rFonts w:ascii="Calibri" w:eastAsia="Calibri" w:hAnsi="Calibri" w:cs="Times New Roman"/>
          <w:b/>
          <w:bCs/>
          <w:kern w:val="2"/>
        </w:rPr>
      </w:pPr>
    </w:p>
    <w:p w:rsidR="001E257D" w:rsidRPr="001E257D" w:rsidRDefault="001E257D" w:rsidP="001E257D">
      <w:pPr>
        <w:spacing w:after="160"/>
        <w:rPr>
          <w:rFonts w:ascii="Calibri" w:eastAsia="Calibri" w:hAnsi="Calibri" w:cs="Times New Roman"/>
          <w:b/>
          <w:bCs/>
          <w:kern w:val="2"/>
        </w:rPr>
      </w:pPr>
      <w:r w:rsidRPr="001E257D">
        <w:rPr>
          <w:rFonts w:ascii="Calibri" w:eastAsia="Calibri" w:hAnsi="Calibri" w:cs="Times New Roman"/>
          <w:b/>
          <w:bCs/>
          <w:kern w:val="2"/>
        </w:rPr>
        <w:t xml:space="preserve">Προς: </w:t>
      </w:r>
      <w:r w:rsidRPr="001E257D">
        <w:rPr>
          <w:b/>
          <w:bCs/>
          <w:sz w:val="22"/>
          <w:szCs w:val="22"/>
        </w:rPr>
        <w:t>ΤΟΝ ΥΠΟΥΡΓΟ ΠΕΡΙΒΑΛΛΟΝΤΟΣ ΚΑΙ ΕΝΕΡΓΕΙΑΣ</w:t>
      </w:r>
    </w:p>
    <w:p w:rsidR="001E257D" w:rsidRDefault="001E257D" w:rsidP="001E257D">
      <w:r w:rsidRPr="001E257D">
        <w:rPr>
          <w:rFonts w:ascii="Calibri" w:eastAsia="Calibri" w:hAnsi="Calibri" w:cs="Times New Roman"/>
          <w:b/>
          <w:bCs/>
          <w:kern w:val="2"/>
        </w:rPr>
        <w:t xml:space="preserve">κ. </w:t>
      </w:r>
      <w:r w:rsidRPr="001E257D">
        <w:rPr>
          <w:b/>
          <w:bCs/>
        </w:rPr>
        <w:t>Θ</w:t>
      </w:r>
      <w:r w:rsidR="00FA265F">
        <w:rPr>
          <w:b/>
          <w:bCs/>
        </w:rPr>
        <w:t>ε</w:t>
      </w:r>
      <w:r w:rsidRPr="001E257D">
        <w:rPr>
          <w:b/>
          <w:bCs/>
        </w:rPr>
        <w:t>όδωρο Σκυλακάκη</w:t>
      </w:r>
    </w:p>
    <w:p w:rsidR="001E257D" w:rsidRDefault="001E257D" w:rsidP="001E257D">
      <w:pPr>
        <w:jc w:val="center"/>
      </w:pPr>
    </w:p>
    <w:p w:rsidR="001E257D" w:rsidRPr="001E257D" w:rsidRDefault="001E257D" w:rsidP="001E257D">
      <w:pPr>
        <w:spacing w:after="160"/>
        <w:rPr>
          <w:rFonts w:ascii="Calibri" w:eastAsia="Calibri" w:hAnsi="Calibri" w:cs="Times New Roman"/>
          <w:b/>
          <w:bCs/>
          <w:kern w:val="2"/>
        </w:rPr>
      </w:pPr>
    </w:p>
    <w:p w:rsidR="001E257D" w:rsidRDefault="001E257D" w:rsidP="001E257D">
      <w:pPr>
        <w:spacing w:after="160"/>
        <w:rPr>
          <w:rFonts w:ascii="Calibri" w:eastAsia="Calibri" w:hAnsi="Calibri" w:cs="Times New Roman"/>
          <w:b/>
          <w:bCs/>
          <w:kern w:val="2"/>
        </w:rPr>
      </w:pPr>
      <w:r w:rsidRPr="001E257D">
        <w:rPr>
          <w:rFonts w:ascii="Calibri" w:eastAsia="Calibri" w:hAnsi="Calibri" w:cs="Times New Roman"/>
          <w:b/>
          <w:bCs/>
          <w:kern w:val="2"/>
        </w:rPr>
        <w:t xml:space="preserve">ΘΕΜΑ: </w:t>
      </w:r>
      <w:bookmarkStart w:id="0" w:name="_Hlk158110695"/>
      <w:bookmarkStart w:id="1" w:name="_Hlk158109985"/>
      <w:r w:rsidR="00DB4B1B">
        <w:rPr>
          <w:rFonts w:ascii="Calibri" w:eastAsia="Calibri" w:hAnsi="Calibri" w:cs="Times New Roman"/>
          <w:b/>
          <w:bCs/>
          <w:kern w:val="2"/>
        </w:rPr>
        <w:t xml:space="preserve">Καθυστέρηση </w:t>
      </w:r>
      <w:r w:rsidR="00DB4B1B" w:rsidRPr="00DB4B1B">
        <w:rPr>
          <w:rFonts w:cstheme="minorHAnsi"/>
          <w:b/>
          <w:bCs/>
          <w:color w:val="424242"/>
          <w:spacing w:val="3"/>
          <w:sz w:val="22"/>
          <w:szCs w:val="22"/>
        </w:rPr>
        <w:t>της διαδικασία</w:t>
      </w:r>
      <w:r w:rsidR="00AE28D0">
        <w:rPr>
          <w:rFonts w:cstheme="minorHAnsi"/>
          <w:b/>
          <w:bCs/>
          <w:color w:val="424242"/>
          <w:spacing w:val="3"/>
          <w:sz w:val="22"/>
          <w:szCs w:val="22"/>
        </w:rPr>
        <w:t>ς</w:t>
      </w:r>
      <w:r w:rsidR="00DB4B1B" w:rsidRPr="00DB4B1B">
        <w:rPr>
          <w:rFonts w:cstheme="minorHAnsi"/>
          <w:b/>
          <w:bCs/>
          <w:color w:val="424242"/>
          <w:spacing w:val="3"/>
          <w:sz w:val="22"/>
          <w:szCs w:val="22"/>
        </w:rPr>
        <w:t xml:space="preserve"> εξέτασης </w:t>
      </w:r>
      <w:r w:rsidR="00854C8A">
        <w:rPr>
          <w:rFonts w:cstheme="minorHAnsi"/>
          <w:b/>
          <w:bCs/>
          <w:color w:val="424242"/>
          <w:spacing w:val="3"/>
          <w:sz w:val="22"/>
          <w:szCs w:val="22"/>
        </w:rPr>
        <w:t xml:space="preserve">μεγάλου </w:t>
      </w:r>
      <w:r w:rsidR="00AE28D0" w:rsidRPr="00AE28D0">
        <w:rPr>
          <w:rFonts w:eastAsia="Times New Roman" w:cstheme="minorHAnsi"/>
          <w:b/>
          <w:bCs/>
          <w:color w:val="424242"/>
          <w:spacing w:val="3"/>
          <w:sz w:val="22"/>
          <w:szCs w:val="22"/>
          <w:lang w:eastAsia="el-GR"/>
        </w:rPr>
        <w:t>αριθμού ενστάσεων</w:t>
      </w:r>
      <w:r w:rsidR="00DB4B1B" w:rsidRPr="00DB4B1B">
        <w:rPr>
          <w:rFonts w:cstheme="minorHAnsi"/>
          <w:b/>
          <w:bCs/>
          <w:color w:val="424242"/>
          <w:spacing w:val="3"/>
          <w:sz w:val="22"/>
          <w:szCs w:val="22"/>
        </w:rPr>
        <w:t xml:space="preserve"> για τους δασικούς χάρτες</w:t>
      </w:r>
      <w:r w:rsidR="00DB4B1B">
        <w:rPr>
          <w:rFonts w:cstheme="minorHAnsi"/>
          <w:b/>
          <w:bCs/>
          <w:color w:val="424242"/>
          <w:spacing w:val="3"/>
          <w:sz w:val="22"/>
          <w:szCs w:val="22"/>
        </w:rPr>
        <w:t>.</w:t>
      </w:r>
    </w:p>
    <w:p w:rsidR="00A95FD6" w:rsidRPr="001E257D" w:rsidRDefault="00A95FD6" w:rsidP="001E257D">
      <w:pPr>
        <w:spacing w:after="160"/>
        <w:rPr>
          <w:rFonts w:ascii="Calibri" w:eastAsia="Calibri" w:hAnsi="Calibri" w:cs="Times New Roman"/>
          <w:kern w:val="2"/>
        </w:rPr>
      </w:pPr>
    </w:p>
    <w:bookmarkEnd w:id="0"/>
    <w:bookmarkEnd w:id="1"/>
    <w:p w:rsidR="001E257D" w:rsidRPr="00854C8A" w:rsidRDefault="001E257D" w:rsidP="001E257D">
      <w:pPr>
        <w:spacing w:after="160"/>
        <w:jc w:val="both"/>
        <w:rPr>
          <w:rFonts w:eastAsia="Calibri" w:cstheme="minorHAnsi"/>
          <w:kern w:val="2"/>
          <w:sz w:val="22"/>
          <w:szCs w:val="22"/>
        </w:rPr>
      </w:pPr>
      <w:r w:rsidRPr="00854C8A">
        <w:rPr>
          <w:rFonts w:eastAsia="Calibri" w:cstheme="minorHAnsi"/>
          <w:kern w:val="2"/>
          <w:sz w:val="22"/>
          <w:szCs w:val="22"/>
        </w:rPr>
        <w:t xml:space="preserve">Κυρία Υπουργέ, </w:t>
      </w:r>
    </w:p>
    <w:p w:rsidR="00E85CDB" w:rsidRDefault="001E257D" w:rsidP="00854C8A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pacing w:val="3"/>
          <w:sz w:val="22"/>
          <w:szCs w:val="22"/>
        </w:rPr>
      </w:pPr>
      <w:r w:rsidRPr="00854C8A">
        <w:rPr>
          <w:rFonts w:asciiTheme="minorHAnsi" w:hAnsiTheme="minorHAnsi" w:cstheme="minorHAnsi"/>
          <w:sz w:val="22"/>
          <w:szCs w:val="22"/>
        </w:rPr>
        <w:t>Στην Περιφερειακή Ενότητα Χανίων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έχει δημιουργηθεί </w:t>
      </w:r>
      <w:r w:rsidR="0007208E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πολύ 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μεγάλο πρόβλημα με τη διαδικασία εξέτασης των αντιρρήσεων </w:t>
      </w:r>
      <w:bookmarkStart w:id="2" w:name="_Hlk158720659"/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που έχουν υποβάλει ιδιοκτήτες εκτάσεων</w:t>
      </w:r>
      <w:r w:rsidR="007C0041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,</w:t>
      </w:r>
      <w:bookmarkEnd w:id="2"/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για τους δασικούς χάρτες. Από</w:t>
      </w:r>
      <w:r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 την πρώτη ανάρτηση του 2018 εκκρεμούν </w:t>
      </w:r>
      <w:r w:rsidR="00FA265F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>περισσότερες από 4.000</w:t>
      </w:r>
      <w:r w:rsidR="00854C8A"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 </w:t>
      </w:r>
      <w:r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>αντιρρήσεις</w:t>
      </w:r>
      <w:r w:rsidR="00854C8A"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>,</w:t>
      </w:r>
      <w:r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 ενώ από τη</w:t>
      </w:r>
      <w:r w:rsidR="00FA265F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 </w:t>
      </w:r>
      <w:r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>δεύτερη ανάρτηση του 2021, έχουν κατατεθεί 29.909 αντιρρήσεις</w:t>
      </w:r>
      <w:r w:rsidR="0007208E"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 επιπλέον</w:t>
      </w:r>
      <w:r w:rsidRPr="00854C8A">
        <w:rPr>
          <w:rStyle w:val="a5"/>
          <w:rFonts w:asciiTheme="minorHAnsi" w:hAnsiTheme="minorHAnsi" w:cstheme="minorHAnsi"/>
          <w:b w:val="0"/>
          <w:bCs w:val="0"/>
          <w:color w:val="231F20"/>
          <w:spacing w:val="3"/>
          <w:sz w:val="22"/>
          <w:szCs w:val="22"/>
        </w:rPr>
        <w:t xml:space="preserve">, από τις οποίες δεν έχει εξεταστεί καμία. 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Μεγάλο πρόβλημα για τη διαδικασία των αντιρρήσεων αποτελεί ο μικρός αριθμός των επιτροπών που τις εξετάζει και η υποστελέχωση της δασικής υπηρεσίας Χανίων (όπως έχει τονίσει η διευθύντρια Δασών Χανίων</w:t>
      </w:r>
      <w:r w:rsidR="007C0041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,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ενώ σύντομα θα υπάρξουν και αρκετές συνταξιοδοτήσεις). Επιπρόσθετο πρόβλημα </w:t>
      </w:r>
      <w:r w:rsidR="00854C8A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δημιουργεί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η </w:t>
      </w:r>
      <w:r w:rsidR="0007208E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πολύμηνη 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αποχή των δικηγόρων από τα καθήκοντά </w:t>
      </w:r>
      <w:r w:rsidR="0007208E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τους το τελευταίο διάστημα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, η οποία έχει ως αποτέλεσμα να </w:t>
      </w:r>
      <w:r w:rsidR="00854C8A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έχει </w:t>
      </w: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>σταματήσει εντελώς η λειτουργία των επιτροπών.</w:t>
      </w:r>
      <w:r w:rsidR="00854C8A"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Κατόπιν, των ανωτέρω,</w:t>
      </w:r>
    </w:p>
    <w:p w:rsidR="00E85CDB" w:rsidRDefault="00E85CDB" w:rsidP="00854C8A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24242"/>
          <w:spacing w:val="3"/>
          <w:sz w:val="22"/>
          <w:szCs w:val="22"/>
        </w:rPr>
      </w:pPr>
    </w:p>
    <w:p w:rsidR="001E257D" w:rsidRDefault="00854C8A" w:rsidP="00854C8A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kern w:val="2"/>
        </w:rPr>
      </w:pPr>
      <w:r w:rsidRP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</w:t>
      </w:r>
      <w:r w:rsidR="00E85CDB">
        <w:rPr>
          <w:rFonts w:asciiTheme="minorHAnsi" w:eastAsia="Calibri" w:hAnsiTheme="minorHAnsi" w:cstheme="minorHAnsi"/>
          <w:kern w:val="2"/>
          <w:sz w:val="22"/>
          <w:szCs w:val="22"/>
        </w:rPr>
        <w:t>Κ</w:t>
      </w:r>
      <w:r w:rsidR="001E257D" w:rsidRPr="00854C8A">
        <w:rPr>
          <w:rFonts w:asciiTheme="minorHAnsi" w:eastAsia="Calibri" w:hAnsiTheme="minorHAnsi" w:cstheme="minorHAnsi"/>
          <w:kern w:val="2"/>
          <w:sz w:val="22"/>
          <w:szCs w:val="22"/>
        </w:rPr>
        <w:t>ύριε Υπουργέ,</w:t>
      </w:r>
    </w:p>
    <w:p w:rsidR="00854C8A" w:rsidRPr="00854C8A" w:rsidRDefault="00854C8A" w:rsidP="00854C8A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kern w:val="2"/>
        </w:rPr>
      </w:pPr>
    </w:p>
    <w:p w:rsidR="001E257D" w:rsidRPr="001E257D" w:rsidRDefault="001E257D" w:rsidP="001E257D">
      <w:pPr>
        <w:spacing w:after="160"/>
        <w:jc w:val="both"/>
        <w:rPr>
          <w:rFonts w:ascii="Calibri" w:eastAsia="Calibri" w:hAnsi="Calibri" w:cs="Times New Roman"/>
          <w:b/>
          <w:bCs/>
          <w:kern w:val="2"/>
          <w:sz w:val="22"/>
          <w:szCs w:val="22"/>
        </w:rPr>
      </w:pPr>
      <w:r w:rsidRPr="001E257D">
        <w:rPr>
          <w:rFonts w:ascii="Calibri" w:eastAsia="Calibri" w:hAnsi="Calibri" w:cs="Times New Roman"/>
          <w:b/>
          <w:bCs/>
          <w:kern w:val="2"/>
          <w:sz w:val="22"/>
          <w:szCs w:val="22"/>
        </w:rPr>
        <w:t>ΕΡΩΤΑΣΘΕ</w:t>
      </w:r>
    </w:p>
    <w:p w:rsidR="001E257D" w:rsidRPr="001E257D" w:rsidRDefault="001E257D" w:rsidP="001E257D">
      <w:pPr>
        <w:pStyle w:val="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424242"/>
          <w:spacing w:val="3"/>
          <w:sz w:val="22"/>
          <w:szCs w:val="22"/>
        </w:rPr>
      </w:pPr>
      <w:r>
        <w:t xml:space="preserve">- </w:t>
      </w:r>
      <w:r w:rsidR="0007208E">
        <w:rPr>
          <w:rFonts w:asciiTheme="minorHAnsi" w:hAnsiTheme="minorHAnsi" w:cstheme="minorHAnsi"/>
          <w:sz w:val="22"/>
          <w:szCs w:val="22"/>
        </w:rPr>
        <w:t>Ποι</w:t>
      </w:r>
      <w:r w:rsidR="00854C8A">
        <w:rPr>
          <w:rFonts w:asciiTheme="minorHAnsi" w:hAnsiTheme="minorHAnsi" w:cstheme="minorHAnsi"/>
          <w:sz w:val="22"/>
          <w:szCs w:val="22"/>
        </w:rPr>
        <w:t xml:space="preserve">ος </w:t>
      </w:r>
      <w:r w:rsidR="0007208E">
        <w:rPr>
          <w:rFonts w:asciiTheme="minorHAnsi" w:hAnsiTheme="minorHAnsi" w:cstheme="minorHAnsi"/>
          <w:sz w:val="22"/>
          <w:szCs w:val="22"/>
        </w:rPr>
        <w:t>είναι ο</w:t>
      </w:r>
      <w:r w:rsidR="00FA265F">
        <w:rPr>
          <w:rFonts w:asciiTheme="minorHAnsi" w:hAnsiTheme="minorHAnsi" w:cstheme="minorHAnsi"/>
          <w:sz w:val="22"/>
          <w:szCs w:val="22"/>
        </w:rPr>
        <w:t xml:space="preserve"> </w:t>
      </w:r>
      <w:r w:rsidR="00854C8A">
        <w:rPr>
          <w:rFonts w:ascii="Calibri" w:eastAsia="Calibri" w:hAnsi="Calibri"/>
          <w:kern w:val="2"/>
          <w:sz w:val="22"/>
          <w:szCs w:val="22"/>
        </w:rPr>
        <w:t xml:space="preserve">σχεδιασμός </w:t>
      </w:r>
      <w:r w:rsidRPr="001E257D">
        <w:rPr>
          <w:rFonts w:ascii="Calibri" w:eastAsia="Calibri" w:hAnsi="Calibri"/>
          <w:kern w:val="2"/>
          <w:sz w:val="22"/>
          <w:szCs w:val="22"/>
        </w:rPr>
        <w:t xml:space="preserve">του Υπουργείου </w:t>
      </w:r>
      <w:r w:rsidR="00AE28D0">
        <w:rPr>
          <w:rFonts w:ascii="Calibri" w:eastAsia="Calibri" w:hAnsi="Calibri"/>
          <w:kern w:val="2"/>
          <w:sz w:val="22"/>
          <w:szCs w:val="22"/>
        </w:rPr>
        <w:t>σας,</w:t>
      </w:r>
      <w:r w:rsidR="00FA265F">
        <w:rPr>
          <w:rFonts w:ascii="Calibri" w:eastAsia="Calibri" w:hAnsi="Calibri"/>
          <w:kern w:val="2"/>
          <w:sz w:val="22"/>
          <w:szCs w:val="22"/>
        </w:rPr>
        <w:t xml:space="preserve"> </w:t>
      </w:r>
      <w:r w:rsidR="0007208E">
        <w:rPr>
          <w:rFonts w:ascii="Calibri" w:eastAsia="Calibri" w:hAnsi="Calibri"/>
          <w:kern w:val="2"/>
          <w:sz w:val="22"/>
          <w:szCs w:val="22"/>
        </w:rPr>
        <w:t>ώστε</w:t>
      </w:r>
      <w:r w:rsidR="00FA265F">
        <w:rPr>
          <w:rFonts w:ascii="Calibri" w:eastAsia="Calibri" w:hAnsi="Calibri"/>
          <w:kern w:val="2"/>
          <w:sz w:val="22"/>
          <w:szCs w:val="22"/>
        </w:rPr>
        <w:t xml:space="preserve"> </w:t>
      </w:r>
      <w:r w:rsidRPr="001E257D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να μπορέσει να προχωρήσει η διαδικασία εξέτασης των </w:t>
      </w:r>
      <w:r w:rsidR="00AE28D0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χιλιάδων </w:t>
      </w:r>
      <w:r w:rsidRPr="001E257D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αντιρρήσεων </w:t>
      </w:r>
      <w:r w:rsidR="00DB4B1B" w:rsidRPr="001E257D">
        <w:rPr>
          <w:rFonts w:asciiTheme="minorHAnsi" w:hAnsiTheme="minorHAnsi" w:cstheme="minorHAnsi"/>
          <w:color w:val="424242"/>
          <w:spacing w:val="3"/>
          <w:sz w:val="22"/>
          <w:szCs w:val="22"/>
        </w:rPr>
        <w:t>που έχουν υποβάλει</w:t>
      </w:r>
      <w:r w:rsidR="00FA265F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</w:t>
      </w:r>
      <w:r w:rsidR="00854C8A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στα Χανιά </w:t>
      </w:r>
      <w:r w:rsidR="00DB4B1B">
        <w:rPr>
          <w:rFonts w:asciiTheme="minorHAnsi" w:hAnsiTheme="minorHAnsi" w:cstheme="minorHAnsi"/>
          <w:color w:val="424242"/>
          <w:spacing w:val="3"/>
          <w:sz w:val="22"/>
          <w:szCs w:val="22"/>
        </w:rPr>
        <w:t>οι</w:t>
      </w:r>
      <w:r w:rsidR="00DB4B1B" w:rsidRPr="001E257D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 ιδιοκτήτες εκτάσεων</w:t>
      </w:r>
      <w:r w:rsidR="00DB4B1B">
        <w:rPr>
          <w:rFonts w:asciiTheme="minorHAnsi" w:hAnsiTheme="minorHAnsi" w:cstheme="minorHAnsi"/>
          <w:color w:val="424242"/>
          <w:spacing w:val="3"/>
          <w:sz w:val="22"/>
          <w:szCs w:val="22"/>
        </w:rPr>
        <w:t xml:space="preserve">, </w:t>
      </w:r>
      <w:r w:rsidRPr="001E257D">
        <w:rPr>
          <w:rFonts w:asciiTheme="minorHAnsi" w:hAnsiTheme="minorHAnsi" w:cstheme="minorHAnsi"/>
          <w:color w:val="424242"/>
          <w:spacing w:val="3"/>
          <w:sz w:val="22"/>
          <w:szCs w:val="22"/>
        </w:rPr>
        <w:t>για τους δασικούς χάρτες</w:t>
      </w:r>
      <w:r w:rsidRPr="001E257D">
        <w:rPr>
          <w:rFonts w:asciiTheme="minorHAnsi" w:hAnsiTheme="minorHAnsi" w:cstheme="minorHAnsi"/>
          <w:sz w:val="22"/>
          <w:szCs w:val="22"/>
        </w:rPr>
        <w:t>;</w:t>
      </w:r>
    </w:p>
    <w:p w:rsidR="001E257D" w:rsidRPr="001E257D" w:rsidRDefault="001E257D" w:rsidP="001E257D">
      <w:pPr>
        <w:spacing w:after="160"/>
        <w:jc w:val="right"/>
        <w:rPr>
          <w:rFonts w:ascii="Calibri" w:eastAsia="Calibri" w:hAnsi="Calibri" w:cs="Times New Roman"/>
          <w:b/>
          <w:bCs/>
          <w:kern w:val="2"/>
        </w:rPr>
      </w:pPr>
    </w:p>
    <w:p w:rsidR="001E257D" w:rsidRPr="001E257D" w:rsidRDefault="00FA265F" w:rsidP="00FA265F">
      <w:pPr>
        <w:spacing w:after="160"/>
        <w:rPr>
          <w:rFonts w:ascii="Calibri" w:eastAsia="Calibri" w:hAnsi="Calibri" w:cs="Times New Roman"/>
          <w:b/>
          <w:bCs/>
          <w:kern w:val="2"/>
        </w:rPr>
      </w:pPr>
      <w:r>
        <w:rPr>
          <w:rFonts w:ascii="Calibri" w:eastAsia="Calibri" w:hAnsi="Calibri" w:cs="Times New Roman"/>
          <w:b/>
          <w:bCs/>
          <w:kern w:val="2"/>
        </w:rPr>
        <w:t xml:space="preserve">                                                                                                    </w:t>
      </w:r>
      <w:r w:rsidR="001E257D" w:rsidRPr="001E257D">
        <w:rPr>
          <w:rFonts w:ascii="Calibri" w:eastAsia="Calibri" w:hAnsi="Calibri" w:cs="Times New Roman"/>
          <w:b/>
          <w:bCs/>
          <w:kern w:val="2"/>
        </w:rPr>
        <w:t>Ο ΕΡΩΤΩΝ ΒΟΥΛΕΥΤΗΣ</w:t>
      </w:r>
    </w:p>
    <w:p w:rsidR="001E257D" w:rsidRPr="001E257D" w:rsidRDefault="001E257D" w:rsidP="001E257D">
      <w:pPr>
        <w:spacing w:after="160"/>
        <w:jc w:val="right"/>
        <w:rPr>
          <w:rFonts w:ascii="Calibri" w:eastAsia="Calibri" w:hAnsi="Calibri" w:cs="Times New Roman"/>
          <w:kern w:val="2"/>
        </w:rPr>
      </w:pPr>
      <w:r w:rsidRPr="001E257D">
        <w:rPr>
          <w:rFonts w:ascii="Calibri" w:eastAsia="Calibri" w:hAnsi="Calibri" w:cs="Times New Roman"/>
          <w:kern w:val="2"/>
        </w:rPr>
        <w:t>Αλέξανδρος Μαρκογιαννάκης</w:t>
      </w:r>
    </w:p>
    <w:p w:rsidR="001E257D" w:rsidRPr="001E257D" w:rsidRDefault="00FA265F" w:rsidP="00FA265F">
      <w:pPr>
        <w:spacing w:after="160"/>
        <w:jc w:val="center"/>
        <w:rPr>
          <w:rFonts w:ascii="Calibri" w:eastAsia="Calibri" w:hAnsi="Calibri" w:cs="Times New Roman"/>
          <w:kern w:val="2"/>
        </w:rPr>
      </w:pPr>
      <w:r>
        <w:rPr>
          <w:rFonts w:ascii="Calibri" w:eastAsia="Calibri" w:hAnsi="Calibri" w:cs="Times New Roman"/>
          <w:kern w:val="2"/>
        </w:rPr>
        <w:t xml:space="preserve">                                                                         </w:t>
      </w:r>
      <w:r w:rsidR="001E257D" w:rsidRPr="001E257D">
        <w:rPr>
          <w:rFonts w:ascii="Calibri" w:eastAsia="Calibri" w:hAnsi="Calibri" w:cs="Times New Roman"/>
          <w:kern w:val="2"/>
        </w:rPr>
        <w:t>Βουλευτής Χανίων</w:t>
      </w:r>
    </w:p>
    <w:p w:rsidR="00D7352E" w:rsidRDefault="00D7352E" w:rsidP="0040143A"/>
    <w:p w:rsidR="000E7066" w:rsidRDefault="000E7066" w:rsidP="000E7066">
      <w:pPr>
        <w:pStyle w:val="Web"/>
        <w:shd w:val="clear" w:color="auto" w:fill="FFFFFF"/>
        <w:spacing w:before="0" w:beforeAutospacing="0" w:after="240" w:afterAutospacing="0" w:line="420" w:lineRule="atLeast"/>
        <w:jc w:val="both"/>
        <w:rPr>
          <w:rFonts w:ascii="Noto-Sans" w:hAnsi="Noto-Sans"/>
          <w:color w:val="424242"/>
          <w:spacing w:val="3"/>
        </w:rPr>
      </w:pPr>
    </w:p>
    <w:sectPr w:rsidR="000E7066" w:rsidSect="002657D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A3" w:rsidRDefault="00A663A3" w:rsidP="00B31CAD">
      <w:r>
        <w:separator/>
      </w:r>
    </w:p>
  </w:endnote>
  <w:endnote w:type="continuationSeparator" w:id="1">
    <w:p w:rsidR="00A663A3" w:rsidRDefault="00A663A3" w:rsidP="00B3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EF" w:rsidRDefault="00EF3AEF" w:rsidP="00EF3AEF"/>
  <w:p w:rsidR="00EF3AEF" w:rsidRDefault="00EF3A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A3" w:rsidRDefault="00A663A3" w:rsidP="00B31CAD">
      <w:r>
        <w:separator/>
      </w:r>
    </w:p>
  </w:footnote>
  <w:footnote w:type="continuationSeparator" w:id="1">
    <w:p w:rsidR="00A663A3" w:rsidRDefault="00A663A3" w:rsidP="00B31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AD" w:rsidRDefault="00B31CAD" w:rsidP="00B31CAD">
    <w:pPr>
      <w:jc w:val="center"/>
      <w:rPr>
        <w:rFonts w:ascii="Times New Roman" w:eastAsia="Times New Roman" w:hAnsi="Times New Roman" w:cs="Times New Roman"/>
        <w:lang w:eastAsia="el-GR"/>
      </w:rPr>
    </w:pPr>
  </w:p>
  <w:p w:rsidR="00B31CAD" w:rsidRDefault="00B31CAD" w:rsidP="00B31CAD">
    <w:pPr>
      <w:jc w:val="center"/>
      <w:rPr>
        <w:rFonts w:ascii="Times New Roman" w:eastAsia="Times New Roman" w:hAnsi="Times New Roman" w:cs="Times New Roman"/>
        <w:lang w:eastAsia="el-GR"/>
      </w:rPr>
    </w:pPr>
  </w:p>
  <w:p w:rsidR="00B31CAD" w:rsidRDefault="00B31CAD" w:rsidP="00B31C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4AC4"/>
    <w:multiLevelType w:val="hybridMultilevel"/>
    <w:tmpl w:val="48601DE4"/>
    <w:lvl w:ilvl="0" w:tplc="5FB4F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0D0"/>
    <w:rsid w:val="00042DD7"/>
    <w:rsid w:val="00056B6B"/>
    <w:rsid w:val="0007208E"/>
    <w:rsid w:val="00091C83"/>
    <w:rsid w:val="000A1A7F"/>
    <w:rsid w:val="000A3F2F"/>
    <w:rsid w:val="000E7066"/>
    <w:rsid w:val="00100224"/>
    <w:rsid w:val="001134A6"/>
    <w:rsid w:val="00154EFC"/>
    <w:rsid w:val="00182917"/>
    <w:rsid w:val="001A4AA6"/>
    <w:rsid w:val="001E257D"/>
    <w:rsid w:val="002522FF"/>
    <w:rsid w:val="002548A7"/>
    <w:rsid w:val="00263E25"/>
    <w:rsid w:val="002657DF"/>
    <w:rsid w:val="00361542"/>
    <w:rsid w:val="0040143A"/>
    <w:rsid w:val="0040665B"/>
    <w:rsid w:val="0042109F"/>
    <w:rsid w:val="004D1479"/>
    <w:rsid w:val="004E77EC"/>
    <w:rsid w:val="0051695F"/>
    <w:rsid w:val="00523F0C"/>
    <w:rsid w:val="00591BEE"/>
    <w:rsid w:val="005F4F47"/>
    <w:rsid w:val="00603377"/>
    <w:rsid w:val="00612E65"/>
    <w:rsid w:val="00667F95"/>
    <w:rsid w:val="00693256"/>
    <w:rsid w:val="00696A35"/>
    <w:rsid w:val="006D6860"/>
    <w:rsid w:val="007470D0"/>
    <w:rsid w:val="0077579C"/>
    <w:rsid w:val="007C0041"/>
    <w:rsid w:val="007D34FD"/>
    <w:rsid w:val="007E7725"/>
    <w:rsid w:val="008030A9"/>
    <w:rsid w:val="00813EA9"/>
    <w:rsid w:val="00854C8A"/>
    <w:rsid w:val="009561CA"/>
    <w:rsid w:val="009F0B05"/>
    <w:rsid w:val="00A544B3"/>
    <w:rsid w:val="00A663A3"/>
    <w:rsid w:val="00A95FD6"/>
    <w:rsid w:val="00AA3AFE"/>
    <w:rsid w:val="00AB4406"/>
    <w:rsid w:val="00AD4BF6"/>
    <w:rsid w:val="00AE28D0"/>
    <w:rsid w:val="00B23367"/>
    <w:rsid w:val="00B31CAD"/>
    <w:rsid w:val="00B83036"/>
    <w:rsid w:val="00BE2986"/>
    <w:rsid w:val="00C878C0"/>
    <w:rsid w:val="00CA40A6"/>
    <w:rsid w:val="00D5109E"/>
    <w:rsid w:val="00D7352E"/>
    <w:rsid w:val="00D90DDA"/>
    <w:rsid w:val="00DA26EF"/>
    <w:rsid w:val="00DB4B1B"/>
    <w:rsid w:val="00DD7A25"/>
    <w:rsid w:val="00E22211"/>
    <w:rsid w:val="00E6180E"/>
    <w:rsid w:val="00E85CDB"/>
    <w:rsid w:val="00ED37B9"/>
    <w:rsid w:val="00ED6A8F"/>
    <w:rsid w:val="00EE67CD"/>
    <w:rsid w:val="00EF3AEF"/>
    <w:rsid w:val="00F13011"/>
    <w:rsid w:val="00F561C2"/>
    <w:rsid w:val="00F62B16"/>
    <w:rsid w:val="00FA265F"/>
    <w:rsid w:val="00FC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470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customStyle="1" w:styleId="apple-converted-space">
    <w:name w:val="apple-converted-space"/>
    <w:basedOn w:val="a0"/>
    <w:rsid w:val="007470D0"/>
  </w:style>
  <w:style w:type="paragraph" w:styleId="a3">
    <w:name w:val="header"/>
    <w:basedOn w:val="a"/>
    <w:link w:val="Char"/>
    <w:uiPriority w:val="99"/>
    <w:unhideWhenUsed/>
    <w:rsid w:val="00B31C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31CAD"/>
  </w:style>
  <w:style w:type="paragraph" w:styleId="a4">
    <w:name w:val="footer"/>
    <w:basedOn w:val="a"/>
    <w:link w:val="Char0"/>
    <w:uiPriority w:val="99"/>
    <w:unhideWhenUsed/>
    <w:rsid w:val="00B31C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31CAD"/>
  </w:style>
  <w:style w:type="character" w:styleId="a5">
    <w:name w:val="Strong"/>
    <w:basedOn w:val="a0"/>
    <w:uiPriority w:val="22"/>
    <w:qFormat/>
    <w:rsid w:val="000E7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202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5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2C49-3BE1-4D18-9040-D1E2A152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Andredakis</dc:creator>
  <cp:lastModifiedBy>HARA</cp:lastModifiedBy>
  <cp:revision>7</cp:revision>
  <cp:lastPrinted>2024-02-13T10:33:00Z</cp:lastPrinted>
  <dcterms:created xsi:type="dcterms:W3CDTF">2024-02-13T14:36:00Z</dcterms:created>
  <dcterms:modified xsi:type="dcterms:W3CDTF">2024-02-13T14:40:00Z</dcterms:modified>
</cp:coreProperties>
</file>