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9C43C" w14:textId="69AFB3EA" w:rsidR="00E148E4" w:rsidRDefault="00E148E4" w:rsidP="00D17573">
      <w:pPr>
        <w:tabs>
          <w:tab w:val="left" w:pos="3645"/>
        </w:tabs>
        <w:ind w:left="-142" w:right="-341"/>
        <w:rPr>
          <w:color w:val="021342"/>
          <w:lang w:val="en-US"/>
        </w:rPr>
      </w:pPr>
    </w:p>
    <w:p w14:paraId="1495FCDD" w14:textId="77777777" w:rsidR="00D17573" w:rsidRPr="00D01521" w:rsidRDefault="00D17573" w:rsidP="00D17573">
      <w:pPr>
        <w:tabs>
          <w:tab w:val="left" w:pos="3645"/>
        </w:tabs>
        <w:ind w:left="-142" w:right="-341"/>
        <w:rPr>
          <w:rFonts w:ascii="Eurobank Sans" w:hAnsi="Eurobank Sans"/>
          <w:b/>
          <w:color w:val="021342"/>
          <w:sz w:val="26"/>
          <w:szCs w:val="26"/>
          <w:lang w:val="en-US"/>
        </w:rPr>
      </w:pPr>
    </w:p>
    <w:p w14:paraId="7709D7B5" w14:textId="77777777" w:rsidR="000869EA" w:rsidRPr="00D01521" w:rsidRDefault="000869EA" w:rsidP="00D17573">
      <w:pPr>
        <w:tabs>
          <w:tab w:val="left" w:pos="-142"/>
        </w:tabs>
        <w:ind w:left="-142" w:right="-341"/>
        <w:rPr>
          <w:rFonts w:ascii="Eurobank Sans" w:hAnsi="Eurobank Sans"/>
          <w:b/>
          <w:color w:val="021342"/>
          <w:sz w:val="26"/>
          <w:szCs w:val="26"/>
          <w:lang w:val="en-US"/>
        </w:rPr>
      </w:pPr>
    </w:p>
    <w:p w14:paraId="5EAC1260" w14:textId="77777777" w:rsidR="001900EF" w:rsidRDefault="001900EF" w:rsidP="00D17573">
      <w:pPr>
        <w:tabs>
          <w:tab w:val="left" w:pos="-142"/>
        </w:tabs>
        <w:ind w:left="-142" w:right="-341"/>
        <w:jc w:val="center"/>
        <w:rPr>
          <w:rFonts w:ascii="Eurobank Sans" w:hAnsi="Eurobank Sans"/>
          <w:b/>
          <w:color w:val="021342"/>
          <w:sz w:val="36"/>
          <w:szCs w:val="36"/>
        </w:rPr>
      </w:pPr>
    </w:p>
    <w:p w14:paraId="4F303FEC" w14:textId="77777777" w:rsidR="001900EF" w:rsidRDefault="001900EF" w:rsidP="00D17573">
      <w:pPr>
        <w:tabs>
          <w:tab w:val="left" w:pos="-142"/>
        </w:tabs>
        <w:ind w:left="-142" w:right="-341"/>
        <w:jc w:val="center"/>
        <w:rPr>
          <w:rFonts w:ascii="Eurobank Sans" w:hAnsi="Eurobank Sans"/>
          <w:b/>
          <w:color w:val="021342"/>
          <w:sz w:val="36"/>
          <w:szCs w:val="36"/>
        </w:rPr>
      </w:pPr>
    </w:p>
    <w:p w14:paraId="4FA53782" w14:textId="0911242B" w:rsidR="00E148E4" w:rsidRPr="00A3720D" w:rsidRDefault="00D17573" w:rsidP="00D17573">
      <w:pPr>
        <w:tabs>
          <w:tab w:val="left" w:pos="-142"/>
        </w:tabs>
        <w:ind w:left="-142" w:right="-341"/>
        <w:jc w:val="center"/>
        <w:rPr>
          <w:rFonts w:ascii="Eurobank Sans" w:hAnsi="Eurobank Sans"/>
          <w:b/>
          <w:color w:val="021342"/>
          <w:sz w:val="36"/>
          <w:szCs w:val="36"/>
        </w:rPr>
      </w:pPr>
      <w:r w:rsidRPr="00A3720D">
        <w:rPr>
          <w:rFonts w:ascii="Eurobank Sans" w:hAnsi="Eurobank Sans"/>
          <w:b/>
          <w:color w:val="021342"/>
          <w:sz w:val="36"/>
          <w:szCs w:val="36"/>
        </w:rPr>
        <w:t>Μπροστά για την Παιδεία</w:t>
      </w:r>
    </w:p>
    <w:p w14:paraId="104F60B4" w14:textId="2CFE22F8" w:rsidR="00E148E4" w:rsidRDefault="00E148E4" w:rsidP="00D17573">
      <w:pPr>
        <w:tabs>
          <w:tab w:val="left" w:pos="-142"/>
        </w:tabs>
        <w:ind w:left="-142" w:right="-341"/>
        <w:rPr>
          <w:rFonts w:ascii="Eurobank Sans" w:hAnsi="Eurobank Sans"/>
          <w:color w:val="021342"/>
          <w:sz w:val="24"/>
          <w:szCs w:val="24"/>
        </w:rPr>
      </w:pPr>
    </w:p>
    <w:p w14:paraId="2C903EEA" w14:textId="77777777" w:rsidR="00D17573" w:rsidRPr="00D17573" w:rsidRDefault="00D17573" w:rsidP="00D17573">
      <w:pPr>
        <w:tabs>
          <w:tab w:val="left" w:pos="-142"/>
        </w:tabs>
        <w:ind w:left="-142" w:right="-341"/>
        <w:rPr>
          <w:rFonts w:ascii="Eurobank Sans" w:hAnsi="Eurobank Sans"/>
          <w:color w:val="021342"/>
          <w:sz w:val="24"/>
          <w:szCs w:val="24"/>
        </w:rPr>
      </w:pPr>
    </w:p>
    <w:p w14:paraId="503D9123" w14:textId="74484166" w:rsidR="00714600" w:rsidRPr="00D17573" w:rsidRDefault="00D17573" w:rsidP="00D17573">
      <w:pPr>
        <w:tabs>
          <w:tab w:val="left" w:pos="-142"/>
        </w:tabs>
        <w:ind w:left="-142" w:right="-341"/>
        <w:jc w:val="center"/>
        <w:rPr>
          <w:rFonts w:ascii="Eurobank Sans" w:hAnsi="Eurobank Sans"/>
          <w:b/>
          <w:color w:val="021342"/>
          <w:sz w:val="28"/>
          <w:szCs w:val="28"/>
        </w:rPr>
      </w:pPr>
      <w:r w:rsidRPr="00D17573">
        <w:rPr>
          <w:rFonts w:ascii="Eurobank Sans" w:hAnsi="Eurobank Sans"/>
          <w:b/>
          <w:color w:val="021342"/>
          <w:sz w:val="28"/>
          <w:szCs w:val="28"/>
        </w:rPr>
        <w:t xml:space="preserve">Ομιλία του Προέδρου του Δ.Σ. της </w:t>
      </w:r>
      <w:r w:rsidRPr="00D17573">
        <w:rPr>
          <w:rFonts w:ascii="Eurobank Sans" w:hAnsi="Eurobank Sans"/>
          <w:b/>
          <w:color w:val="021342"/>
          <w:sz w:val="28"/>
          <w:szCs w:val="28"/>
          <w:lang w:val="en-US"/>
        </w:rPr>
        <w:t>Eurobank</w:t>
      </w:r>
      <w:r w:rsidRPr="00D17573">
        <w:rPr>
          <w:rFonts w:ascii="Eurobank Sans" w:hAnsi="Eurobank Sans"/>
          <w:b/>
          <w:color w:val="021342"/>
          <w:sz w:val="28"/>
          <w:szCs w:val="28"/>
        </w:rPr>
        <w:t>, κ. Γιώργου Π. Ζανιά</w:t>
      </w:r>
    </w:p>
    <w:p w14:paraId="1301E3CA" w14:textId="549C8CF8" w:rsidR="00D17573" w:rsidRDefault="00D17573" w:rsidP="00D17573">
      <w:pPr>
        <w:tabs>
          <w:tab w:val="left" w:pos="-142"/>
        </w:tabs>
        <w:ind w:left="-142" w:right="-341"/>
        <w:jc w:val="center"/>
        <w:rPr>
          <w:rFonts w:ascii="Eurobank Sans" w:hAnsi="Eurobank Sans"/>
          <w:b/>
          <w:color w:val="021342"/>
          <w:sz w:val="28"/>
          <w:szCs w:val="28"/>
        </w:rPr>
      </w:pPr>
      <w:r w:rsidRPr="00D17573">
        <w:rPr>
          <w:rFonts w:ascii="Eurobank Sans" w:hAnsi="Eurobank Sans"/>
          <w:b/>
          <w:color w:val="021342"/>
          <w:sz w:val="28"/>
          <w:szCs w:val="28"/>
        </w:rPr>
        <w:t>στην επίσημη τελετή «Οι Πρώτοι των Πρώτων»</w:t>
      </w:r>
    </w:p>
    <w:p w14:paraId="227F7F4D" w14:textId="77777777" w:rsidR="00A3720D" w:rsidRDefault="00D17573" w:rsidP="00D17573">
      <w:pPr>
        <w:tabs>
          <w:tab w:val="left" w:pos="-142"/>
        </w:tabs>
        <w:ind w:left="-142" w:right="-341"/>
        <w:jc w:val="center"/>
        <w:rPr>
          <w:rFonts w:ascii="Eurobank Sans" w:hAnsi="Eurobank Sans"/>
          <w:b/>
          <w:color w:val="021342"/>
          <w:sz w:val="28"/>
          <w:szCs w:val="28"/>
        </w:rPr>
      </w:pPr>
      <w:r>
        <w:rPr>
          <w:rFonts w:ascii="Eurobank Sans" w:hAnsi="Eurobank Sans"/>
          <w:b/>
          <w:color w:val="021342"/>
          <w:sz w:val="28"/>
          <w:szCs w:val="28"/>
        </w:rPr>
        <w:t>κατά την οποία βραβεύεται ο πρώτος αριστούχος απόφοιτος Λυκείου</w:t>
      </w:r>
    </w:p>
    <w:p w14:paraId="14D8F238" w14:textId="034C55AD" w:rsidR="00D17573" w:rsidRDefault="00D17573" w:rsidP="00D17573">
      <w:pPr>
        <w:tabs>
          <w:tab w:val="left" w:pos="-142"/>
        </w:tabs>
        <w:ind w:left="-142" w:right="-341"/>
        <w:jc w:val="center"/>
        <w:rPr>
          <w:rFonts w:ascii="Eurobank Sans" w:hAnsi="Eurobank Sans"/>
          <w:b/>
          <w:color w:val="021342"/>
          <w:sz w:val="26"/>
          <w:szCs w:val="26"/>
        </w:rPr>
      </w:pPr>
      <w:r>
        <w:rPr>
          <w:rFonts w:ascii="Eurobank Sans" w:hAnsi="Eurobank Sans"/>
          <w:b/>
          <w:color w:val="021342"/>
          <w:sz w:val="28"/>
          <w:szCs w:val="28"/>
        </w:rPr>
        <w:t>της κάθε Περιφερειακής Ενότητας της χώρας.</w:t>
      </w:r>
    </w:p>
    <w:p w14:paraId="30D75BAD" w14:textId="19D635D6" w:rsidR="00D17573" w:rsidRDefault="00D17573" w:rsidP="00D17573">
      <w:pPr>
        <w:tabs>
          <w:tab w:val="left" w:pos="-142"/>
        </w:tabs>
        <w:ind w:left="-142" w:right="-341"/>
        <w:jc w:val="center"/>
        <w:rPr>
          <w:rFonts w:ascii="Eurobank Sans" w:hAnsi="Eurobank Sans"/>
          <w:b/>
          <w:color w:val="021342"/>
          <w:sz w:val="26"/>
          <w:szCs w:val="26"/>
        </w:rPr>
      </w:pPr>
    </w:p>
    <w:p w14:paraId="49DC21CB" w14:textId="1D09346D" w:rsidR="00D17573" w:rsidRDefault="00D17573" w:rsidP="00D17573">
      <w:pPr>
        <w:tabs>
          <w:tab w:val="left" w:pos="-142"/>
        </w:tabs>
        <w:ind w:left="-142" w:right="-341"/>
        <w:jc w:val="center"/>
        <w:rPr>
          <w:rFonts w:ascii="Eurobank Sans" w:hAnsi="Eurobank Sans"/>
          <w:b/>
          <w:color w:val="021342"/>
          <w:sz w:val="26"/>
          <w:szCs w:val="26"/>
        </w:rPr>
      </w:pPr>
    </w:p>
    <w:p w14:paraId="052CFE9C" w14:textId="2A306550" w:rsidR="00D17573" w:rsidRDefault="00D17573" w:rsidP="00D17573">
      <w:pPr>
        <w:tabs>
          <w:tab w:val="left" w:pos="-142"/>
        </w:tabs>
        <w:ind w:left="-142" w:right="-341"/>
        <w:jc w:val="center"/>
        <w:rPr>
          <w:rFonts w:ascii="Eurobank Sans" w:hAnsi="Eurobank Sans"/>
          <w:b/>
          <w:color w:val="021342"/>
          <w:sz w:val="26"/>
          <w:szCs w:val="26"/>
        </w:rPr>
      </w:pPr>
    </w:p>
    <w:p w14:paraId="1DAB8236" w14:textId="57AF046B" w:rsidR="00D17573" w:rsidRDefault="00D17573" w:rsidP="00D17573">
      <w:pPr>
        <w:tabs>
          <w:tab w:val="left" w:pos="-142"/>
        </w:tabs>
        <w:ind w:left="-142" w:right="-341"/>
        <w:jc w:val="center"/>
        <w:rPr>
          <w:rFonts w:ascii="Eurobank Sans" w:hAnsi="Eurobank Sans"/>
          <w:b/>
          <w:color w:val="021342"/>
          <w:sz w:val="26"/>
          <w:szCs w:val="26"/>
        </w:rPr>
      </w:pPr>
    </w:p>
    <w:p w14:paraId="70495C8D" w14:textId="49708BB4" w:rsidR="00D17573" w:rsidRDefault="00D17573" w:rsidP="00D17573">
      <w:pPr>
        <w:tabs>
          <w:tab w:val="left" w:pos="-142"/>
        </w:tabs>
        <w:ind w:left="-142" w:right="-341"/>
        <w:jc w:val="center"/>
        <w:rPr>
          <w:rFonts w:ascii="Eurobank Sans" w:hAnsi="Eurobank Sans"/>
          <w:b/>
          <w:color w:val="021342"/>
          <w:sz w:val="26"/>
          <w:szCs w:val="26"/>
        </w:rPr>
      </w:pPr>
    </w:p>
    <w:p w14:paraId="7DAC433E" w14:textId="77777777" w:rsidR="00D17573" w:rsidRDefault="00D17573" w:rsidP="00D17573">
      <w:pPr>
        <w:tabs>
          <w:tab w:val="left" w:pos="-142"/>
        </w:tabs>
        <w:ind w:left="-142" w:right="-341"/>
        <w:jc w:val="center"/>
        <w:rPr>
          <w:rFonts w:ascii="Eurobank Sans" w:hAnsi="Eurobank Sans"/>
          <w:b/>
          <w:color w:val="021342"/>
          <w:sz w:val="26"/>
          <w:szCs w:val="26"/>
        </w:rPr>
      </w:pPr>
    </w:p>
    <w:p w14:paraId="71E740A6" w14:textId="1F744483" w:rsidR="00D17573" w:rsidRPr="00D17573" w:rsidRDefault="00D17573" w:rsidP="00D17573">
      <w:pPr>
        <w:tabs>
          <w:tab w:val="left" w:pos="-142"/>
        </w:tabs>
        <w:ind w:left="-142" w:right="-341"/>
        <w:jc w:val="center"/>
        <w:rPr>
          <w:rFonts w:ascii="Eurobank Sans" w:hAnsi="Eurobank Sans"/>
          <w:bCs/>
          <w:i/>
          <w:iCs/>
          <w:color w:val="021342"/>
        </w:rPr>
      </w:pPr>
      <w:r w:rsidRPr="00D17573">
        <w:rPr>
          <w:rFonts w:ascii="Eurobank Sans" w:hAnsi="Eurobank Sans"/>
          <w:bCs/>
          <w:i/>
          <w:iCs/>
          <w:color w:val="021342"/>
        </w:rPr>
        <w:t>Αμφιθέατρο Μουσείου Μπενάκη</w:t>
      </w:r>
    </w:p>
    <w:p w14:paraId="7B875FED" w14:textId="08C9AD41" w:rsidR="00D17573" w:rsidRPr="00D17573" w:rsidRDefault="00D17573" w:rsidP="00D17573">
      <w:pPr>
        <w:tabs>
          <w:tab w:val="left" w:pos="-142"/>
        </w:tabs>
        <w:ind w:left="-142" w:right="-341"/>
        <w:jc w:val="center"/>
        <w:rPr>
          <w:rFonts w:ascii="Eurobank Sans" w:hAnsi="Eurobank Sans"/>
          <w:bCs/>
          <w:i/>
          <w:iCs/>
          <w:color w:val="021342"/>
        </w:rPr>
      </w:pPr>
      <w:r w:rsidRPr="00D17573">
        <w:rPr>
          <w:rFonts w:ascii="Eurobank Sans" w:hAnsi="Eurobank Sans"/>
          <w:bCs/>
          <w:i/>
          <w:iCs/>
          <w:color w:val="021342"/>
        </w:rPr>
        <w:t>Πέμπτη, 11 Μαΐου 2023</w:t>
      </w:r>
    </w:p>
    <w:p w14:paraId="4AD8DA1A" w14:textId="3341BF62" w:rsidR="00D17573" w:rsidRPr="00D17573" w:rsidRDefault="00D17573" w:rsidP="00D17573">
      <w:pPr>
        <w:tabs>
          <w:tab w:val="left" w:pos="-142"/>
        </w:tabs>
        <w:ind w:left="-142" w:right="-341"/>
        <w:jc w:val="center"/>
        <w:rPr>
          <w:rFonts w:ascii="Eurobank Sans" w:hAnsi="Eurobank Sans"/>
          <w:b/>
          <w:color w:val="021342"/>
          <w:sz w:val="26"/>
          <w:szCs w:val="26"/>
        </w:rPr>
      </w:pPr>
    </w:p>
    <w:p w14:paraId="510D24F8" w14:textId="77777777" w:rsidR="00D17573" w:rsidRDefault="00D17573" w:rsidP="00D17573">
      <w:pPr>
        <w:ind w:right="-341"/>
        <w:rPr>
          <w:rFonts w:ascii="Eurobank Sans" w:eastAsia="Times New Roman" w:hAnsi="Eurobank Sans" w:cs="Arial"/>
          <w:color w:val="021342"/>
        </w:rPr>
      </w:pPr>
      <w:r>
        <w:rPr>
          <w:rFonts w:ascii="Eurobank Sans" w:eastAsia="Times New Roman" w:hAnsi="Eurobank Sans" w:cs="Arial"/>
          <w:color w:val="021342"/>
        </w:rPr>
        <w:br w:type="page"/>
      </w:r>
    </w:p>
    <w:p w14:paraId="760A7E80" w14:textId="00BD017E" w:rsidR="00D17573" w:rsidRDefault="00D06975" w:rsidP="00D17573">
      <w:pPr>
        <w:ind w:left="-142" w:right="-341"/>
        <w:jc w:val="both"/>
        <w:rPr>
          <w:rFonts w:ascii="Eurobank Sans" w:eastAsia="Times New Roman" w:hAnsi="Eurobank Sans" w:cs="Arial"/>
          <w:color w:val="021342"/>
        </w:rPr>
      </w:pPr>
      <w:r>
        <w:rPr>
          <w:rFonts w:ascii="Eurobank Sans" w:eastAsia="Times New Roman" w:hAnsi="Eurobank Sans" w:cs="Arial"/>
          <w:color w:val="021342"/>
        </w:rPr>
        <w:lastRenderedPageBreak/>
        <w:t xml:space="preserve">Εξοχοτάτη </w:t>
      </w:r>
      <w:r w:rsidR="00D17573">
        <w:rPr>
          <w:rFonts w:ascii="Eurobank Sans" w:eastAsia="Times New Roman" w:hAnsi="Eurobank Sans" w:cs="Arial"/>
          <w:color w:val="021342"/>
        </w:rPr>
        <w:t>κυρία Πρόεδρε της Δημοκρατίας,</w:t>
      </w:r>
    </w:p>
    <w:p w14:paraId="33530BB2" w14:textId="77777777" w:rsidR="00D17573" w:rsidRDefault="00D17573" w:rsidP="00D17573">
      <w:pPr>
        <w:ind w:left="-142" w:right="-341"/>
        <w:jc w:val="both"/>
        <w:rPr>
          <w:rFonts w:ascii="Eurobank Sans" w:eastAsia="Times New Roman" w:hAnsi="Eurobank Sans" w:cs="Arial"/>
          <w:color w:val="021342"/>
        </w:rPr>
      </w:pPr>
      <w:r>
        <w:rPr>
          <w:rFonts w:ascii="Eurobank Sans" w:eastAsia="Times New Roman" w:hAnsi="Eurobank Sans" w:cs="Arial"/>
          <w:color w:val="021342"/>
        </w:rPr>
        <w:t>Αγαπητοί γονείς,</w:t>
      </w:r>
    </w:p>
    <w:p w14:paraId="13F47B2A" w14:textId="77777777" w:rsidR="00D17573" w:rsidRDefault="00D17573" w:rsidP="00D17573">
      <w:pPr>
        <w:ind w:left="-142" w:right="-341"/>
        <w:jc w:val="both"/>
        <w:rPr>
          <w:rFonts w:ascii="Eurobank Sans" w:eastAsia="Times New Roman" w:hAnsi="Eurobank Sans" w:cs="Arial"/>
          <w:color w:val="021342"/>
        </w:rPr>
      </w:pPr>
      <w:r>
        <w:rPr>
          <w:rFonts w:ascii="Eurobank Sans" w:eastAsia="Times New Roman" w:hAnsi="Eurobank Sans" w:cs="Arial"/>
          <w:color w:val="021342"/>
        </w:rPr>
        <w:t>Αγαπητά παιδιά,</w:t>
      </w:r>
    </w:p>
    <w:p w14:paraId="2525C962" w14:textId="77777777" w:rsidR="00D17573" w:rsidRDefault="00D17573" w:rsidP="00D17573">
      <w:pPr>
        <w:ind w:left="-142" w:right="-341"/>
        <w:jc w:val="both"/>
        <w:rPr>
          <w:rFonts w:ascii="Eurobank Sans" w:eastAsia="Times New Roman" w:hAnsi="Eurobank Sans" w:cs="Arial"/>
          <w:color w:val="021342"/>
        </w:rPr>
      </w:pPr>
      <w:r>
        <w:rPr>
          <w:rFonts w:ascii="Eurobank Sans" w:eastAsia="Times New Roman" w:hAnsi="Eurobank Sans" w:cs="Arial"/>
          <w:color w:val="021342"/>
        </w:rPr>
        <w:t>Κυρίες και κύριοι,</w:t>
      </w:r>
    </w:p>
    <w:p w14:paraId="10706324" w14:textId="77777777" w:rsidR="00D17573" w:rsidRDefault="00D17573" w:rsidP="00D17573">
      <w:pPr>
        <w:ind w:left="-142" w:right="-341"/>
        <w:jc w:val="both"/>
        <w:rPr>
          <w:rFonts w:ascii="Eurobank Sans" w:eastAsia="Times New Roman" w:hAnsi="Eurobank Sans" w:cs="Arial"/>
          <w:color w:val="021342"/>
        </w:rPr>
      </w:pPr>
    </w:p>
    <w:p w14:paraId="42981B18" w14:textId="77777777" w:rsidR="00D17573" w:rsidRDefault="00D17573" w:rsidP="00D17573">
      <w:pPr>
        <w:ind w:left="-142" w:right="-341"/>
        <w:jc w:val="both"/>
        <w:rPr>
          <w:rFonts w:ascii="Eurobank Sans" w:eastAsia="Times New Roman" w:hAnsi="Eurobank Sans" w:cs="Arial"/>
          <w:color w:val="021342"/>
        </w:rPr>
      </w:pPr>
      <w:r>
        <w:rPr>
          <w:rFonts w:ascii="Eurobank Sans" w:eastAsia="Times New Roman" w:hAnsi="Eurobank Sans" w:cs="Arial"/>
          <w:color w:val="021342"/>
        </w:rPr>
        <w:t xml:space="preserve">Χαίρομαι ιδιαίτερα που μετά από τρία χρόνια, λόγω της πανδημίας, μπορούμε σήμερα να επαναλάβουμε με φυσική παρουσία την εκδήλωση για να τιμήσουμε τους </w:t>
      </w:r>
      <w:r>
        <w:rPr>
          <w:rFonts w:ascii="Eurobank Sans" w:eastAsia="Times New Roman" w:hAnsi="Eurobank Sans" w:cs="Arial"/>
          <w:b/>
          <w:bCs/>
          <w:color w:val="021342"/>
        </w:rPr>
        <w:t>«Πρώτους των Πρώτων»</w:t>
      </w:r>
      <w:r>
        <w:rPr>
          <w:rFonts w:ascii="Eurobank Sans" w:eastAsia="Times New Roman" w:hAnsi="Eurobank Sans" w:cs="Arial"/>
          <w:color w:val="021342"/>
        </w:rPr>
        <w:t>. Ευχαριστούμε ιδιαίτερα την κα Πρόεδρο της Δημοκρατίας που μας τιμά με την παρουσία της, στέλνοντας έτσι και ένα μήνυμα για τη σημασία που αποδίδει η χώρα και η πρώτη πολίτης της στη γνώση και την αριστεία ως κορυφαίες αξίες για κάθε άνθρωπο, κοινωνία και χώρα.</w:t>
      </w:r>
    </w:p>
    <w:p w14:paraId="60543857" w14:textId="77777777" w:rsidR="00D17573" w:rsidRDefault="00D17573" w:rsidP="00D17573">
      <w:pPr>
        <w:ind w:left="-142" w:right="-341"/>
        <w:jc w:val="both"/>
        <w:rPr>
          <w:rFonts w:ascii="Eurobank Sans" w:eastAsia="Times New Roman" w:hAnsi="Eurobank Sans" w:cs="Arial"/>
          <w:color w:val="021342"/>
        </w:rPr>
      </w:pPr>
      <w:r>
        <w:rPr>
          <w:rFonts w:ascii="Eurobank Sans" w:eastAsia="Times New Roman" w:hAnsi="Eurobank Sans" w:cs="Arial"/>
          <w:color w:val="021342"/>
        </w:rPr>
        <w:t xml:space="preserve">Η σημερινή εκδήλωση αποτελεί την κορύφωση του ετήσιου προγράμματος «Μπροστά για την Παιδεία», που επιβραβεύει τον πρώτο απόφοιτο αριστούχο μαθητή από κάθε Λύκειο της χώρας για την επιτυχία τους στις εισαγωγικές εξετάσεις στην τριτοβάθμια εκπαίδευση. </w:t>
      </w:r>
    </w:p>
    <w:p w14:paraId="1A024C88" w14:textId="393752AC" w:rsidR="00D17573" w:rsidRDefault="00D17573" w:rsidP="00D17573">
      <w:pPr>
        <w:ind w:left="-142" w:right="-341"/>
        <w:jc w:val="both"/>
        <w:rPr>
          <w:rFonts w:ascii="Eurobank Sans" w:hAnsi="Eurobank Sans"/>
          <w:color w:val="021342"/>
        </w:rPr>
      </w:pPr>
      <w:r>
        <w:rPr>
          <w:rFonts w:ascii="Eurobank Sans" w:hAnsi="Eurobank Sans"/>
          <w:color w:val="021342"/>
        </w:rPr>
        <w:t>Σήμερα ειδικότερα, βραβεύουμε τον πρώτο σε βαθμολογία μαθητή από κάθε εκπαιδευτική περιφέρεια ενώ με τη σημερινή εκδήλωση φ</w:t>
      </w:r>
      <w:r>
        <w:rPr>
          <w:rFonts w:ascii="Eurobank Sans" w:eastAsia="Times New Roman" w:hAnsi="Eurobank Sans" w:cs="Arial"/>
          <w:color w:val="021342"/>
        </w:rPr>
        <w:t xml:space="preserve">έτος συμπληρώνουμε </w:t>
      </w:r>
      <w:r>
        <w:rPr>
          <w:rFonts w:ascii="Eurobank Sans" w:eastAsia="Times New Roman" w:hAnsi="Eurobank Sans" w:cs="Arial"/>
          <w:b/>
          <w:bCs/>
          <w:color w:val="021342"/>
        </w:rPr>
        <w:t>20 χρόνια επιτυχημένης πορείας</w:t>
      </w:r>
      <w:r>
        <w:rPr>
          <w:rFonts w:ascii="Eurobank Sans" w:eastAsia="Times New Roman" w:hAnsi="Eurobank Sans" w:cs="Arial"/>
          <w:color w:val="021342"/>
        </w:rPr>
        <w:t xml:space="preserve"> αυτής της πρωτοβουλίας μας, </w:t>
      </w:r>
      <w:r>
        <w:rPr>
          <w:rFonts w:ascii="Eurobank Sans" w:hAnsi="Eurobank Sans"/>
          <w:color w:val="021342"/>
        </w:rPr>
        <w:t xml:space="preserve">με την υποστήριξη πάντα του </w:t>
      </w:r>
      <w:r>
        <w:rPr>
          <w:rFonts w:ascii="Eurobank Sans" w:hAnsi="Eurobank Sans"/>
          <w:b/>
          <w:bCs/>
          <w:color w:val="021342"/>
        </w:rPr>
        <w:t>Υπουργείου Παιδείας και Θρησκευμάτων.</w:t>
      </w:r>
      <w:r>
        <w:rPr>
          <w:rFonts w:ascii="Eurobank Sans" w:eastAsia="Times New Roman" w:hAnsi="Eurobank Sans" w:cs="Arial"/>
          <w:color w:val="021342"/>
        </w:rPr>
        <w:t xml:space="preserve"> Στη διάρκεια αυτών των ετών, είχαμε τη χαρά να βραβεύσουμε </w:t>
      </w:r>
      <w:r>
        <w:rPr>
          <w:rFonts w:ascii="Eurobank Sans" w:hAnsi="Eurobank Sans"/>
          <w:b/>
          <w:bCs/>
          <w:color w:val="021342"/>
        </w:rPr>
        <w:t>21.537</w:t>
      </w:r>
      <w:r>
        <w:rPr>
          <w:rFonts w:ascii="Eurobank Sans" w:hAnsi="Eurobank Sans"/>
          <w:color w:val="021342"/>
        </w:rPr>
        <w:t xml:space="preserve"> αριστούχους μαθητές από κάθε γωνιά της χώρας, από τις μεγάλες μας πόλεις μέχρι και τα πιο μικρά χωριά, ενώ το συνολικό χρηματικό ποσό των βραβεύσεων έχει πλέον αγγίξει τα </w:t>
      </w:r>
      <w:r>
        <w:rPr>
          <w:rFonts w:ascii="Eurobank Sans" w:hAnsi="Eurobank Sans"/>
          <w:b/>
          <w:bCs/>
          <w:color w:val="021342"/>
        </w:rPr>
        <w:t>20 εκατομμύρια ευρώ</w:t>
      </w:r>
      <w:r>
        <w:rPr>
          <w:rFonts w:ascii="Eurobank Sans" w:hAnsi="Eurobank Sans"/>
          <w:color w:val="021342"/>
        </w:rPr>
        <w:t xml:space="preserve">. </w:t>
      </w:r>
    </w:p>
    <w:p w14:paraId="653EB899" w14:textId="77777777" w:rsidR="00D17573" w:rsidRDefault="00D17573" w:rsidP="00D17573">
      <w:pPr>
        <w:ind w:left="-142" w:right="-341"/>
        <w:jc w:val="both"/>
        <w:rPr>
          <w:rFonts w:ascii="Eurobank Sans" w:hAnsi="Eurobank Sans"/>
          <w:color w:val="021342"/>
        </w:rPr>
      </w:pPr>
      <w:r>
        <w:rPr>
          <w:rFonts w:ascii="Eurobank Sans" w:hAnsi="Eurobank Sans"/>
          <w:color w:val="021342"/>
        </w:rPr>
        <w:t xml:space="preserve">Η πρωτοβουλία </w:t>
      </w:r>
      <w:r>
        <w:rPr>
          <w:rFonts w:ascii="Eurobank Sans" w:hAnsi="Eurobank Sans"/>
          <w:b/>
          <w:bCs/>
          <w:color w:val="021342"/>
        </w:rPr>
        <w:t>Μπροστά για την Παιδεία</w:t>
      </w:r>
      <w:r>
        <w:rPr>
          <w:rFonts w:ascii="Eurobank Sans" w:hAnsi="Eurobank Sans"/>
          <w:color w:val="021342"/>
        </w:rPr>
        <w:t xml:space="preserve">, μπορώ, σήμερα, με περηφάνια να πω, δεν αποτελεί μόνο τη μακροβιότερη ιδιωτική πρωτοβουλία Εταιρικής Κοινωνικής Ευθύνης στη χώρα, αλλά και ένα σημαντικό θεσμό </w:t>
      </w:r>
      <w:r>
        <w:rPr>
          <w:rFonts w:ascii="Eurobank Sans" w:eastAsia="Times New Roman" w:hAnsi="Eurobank Sans" w:cs="Arial"/>
          <w:color w:val="021342"/>
        </w:rPr>
        <w:t xml:space="preserve">για την Τράπεζά μας καθώς και για την εκπαιδευτική κοινότητα, ενώ το </w:t>
      </w:r>
      <w:r>
        <w:rPr>
          <w:rFonts w:ascii="Eurobank Sans" w:hAnsi="Eurobank Sans"/>
          <w:color w:val="021342"/>
        </w:rPr>
        <w:t xml:space="preserve">πρόγραμμα αυτό μαζί με τις επίσης μεγάλες πρωτοβουλίες για το Δημογραφικό ζήτημα και την Καινοτομία αποτελούν ένα πολύ σημαντικό τρίπτυχο προόδου και ευημερίας για τη χώρα που προωθεί η </w:t>
      </w:r>
      <w:r>
        <w:rPr>
          <w:rFonts w:ascii="Eurobank Sans" w:hAnsi="Eurobank Sans"/>
          <w:color w:val="021342"/>
          <w:lang w:val="en-US"/>
        </w:rPr>
        <w:t>Eurobank</w:t>
      </w:r>
      <w:r>
        <w:rPr>
          <w:rFonts w:ascii="Eurobank Sans" w:hAnsi="Eurobank Sans"/>
          <w:color w:val="021342"/>
        </w:rPr>
        <w:t>.</w:t>
      </w:r>
    </w:p>
    <w:p w14:paraId="5D96E30E" w14:textId="77777777" w:rsidR="00D17573" w:rsidRDefault="00D17573" w:rsidP="00D17573">
      <w:pPr>
        <w:ind w:left="-142" w:right="-341"/>
        <w:jc w:val="both"/>
        <w:rPr>
          <w:rFonts w:ascii="Eurobank Sans" w:hAnsi="Eurobank Sans"/>
          <w:color w:val="021342"/>
        </w:rPr>
      </w:pPr>
      <w:r>
        <w:rPr>
          <w:rFonts w:ascii="Eurobank Sans" w:hAnsi="Eurobank Sans"/>
          <w:color w:val="021342"/>
        </w:rPr>
        <w:t xml:space="preserve">Τα παιδιά που βραβεύουμε σήμερα θα μπορούσαμε να τα χαρακτηρίσουμε και ως </w:t>
      </w:r>
      <w:r>
        <w:rPr>
          <w:rFonts w:ascii="Eurobank Sans" w:hAnsi="Eurobank Sans"/>
          <w:b/>
          <w:bCs/>
          <w:color w:val="021342"/>
        </w:rPr>
        <w:t>παιδιά της κρίσης</w:t>
      </w:r>
      <w:r>
        <w:rPr>
          <w:rFonts w:ascii="Eurobank Sans" w:hAnsi="Eurobank Sans"/>
          <w:color w:val="021342"/>
        </w:rPr>
        <w:t>, ή μάλλον των κρίσεων, οι οποίες άρχισαν να ξεσπούν πριν ακόμη ξεκινήσουν το δημοτικό σχολείο, και έφεραν αντιμέτωπα αυτά και τις οικογένειές τους με πρωτόγνωρες προκλήσεις.</w:t>
      </w:r>
    </w:p>
    <w:p w14:paraId="69A44C36" w14:textId="32E19305" w:rsidR="00D17573" w:rsidRDefault="00D17573" w:rsidP="00D17573">
      <w:pPr>
        <w:ind w:left="-142" w:right="-341"/>
        <w:jc w:val="both"/>
        <w:rPr>
          <w:rFonts w:ascii="Eurobank Sans" w:hAnsi="Eurobank Sans"/>
          <w:color w:val="021342"/>
        </w:rPr>
      </w:pPr>
      <w:r>
        <w:rPr>
          <w:rFonts w:ascii="Eurobank Sans" w:hAnsi="Eurobank Sans"/>
          <w:color w:val="021342"/>
        </w:rPr>
        <w:t>Έτσι, η μεγάλη και μακρόχρονη οικονομική κρίση επιδείνωσε κατά πολύ τις συνθήκες διαβίωσης του πληθυσμού ενώ η ανεργία των νέων πλησίασε το 70% και οδήγησε πολλά από τα πιο «φωτεινά» νέα μυαλά της χώρας μας να αναζητήσουν μία καλύτερη ζωή και καλύτερες ευκαιρίες απασχόλησης στο εξωτερικό. Ζήσαμε μια πρωτόγνωρη υγειονομική κρίση που άλλαξε άρδην τον τρόπο και τα μέσα της εκπαίδευσης. Μία πληθωριστική και ενεργειακή κρίση που «πίεσε» οικονομικά πολλές οικογένειες, αναγκάζοντάς τες να πάρουν ακόμα και δύσκολες αποφάσεις για την κάλυψη των οικογενειακών αναγκών τους.</w:t>
      </w:r>
    </w:p>
    <w:p w14:paraId="016D49B1" w14:textId="77777777" w:rsidR="00D17573" w:rsidRDefault="00D17573" w:rsidP="00D17573">
      <w:pPr>
        <w:ind w:left="-142" w:right="-341"/>
        <w:jc w:val="both"/>
        <w:rPr>
          <w:rFonts w:ascii="Eurobank Sans" w:hAnsi="Eurobank Sans"/>
          <w:color w:val="021342"/>
        </w:rPr>
      </w:pPr>
      <w:r>
        <w:rPr>
          <w:rFonts w:ascii="Eurobank Sans" w:hAnsi="Eurobank Sans"/>
          <w:color w:val="021342"/>
        </w:rPr>
        <w:t xml:space="preserve">Θέλω λοιπόν </w:t>
      </w:r>
      <w:r>
        <w:rPr>
          <w:rFonts w:ascii="Eurobank Sans" w:hAnsi="Eurobank Sans"/>
          <w:b/>
          <w:bCs/>
          <w:color w:val="021342"/>
        </w:rPr>
        <w:t>να σας συγχαρώ όλους</w:t>
      </w:r>
      <w:r>
        <w:rPr>
          <w:rFonts w:ascii="Eurobank Sans" w:hAnsi="Eurobank Sans"/>
          <w:color w:val="021342"/>
        </w:rPr>
        <w:t xml:space="preserve">. Τους </w:t>
      </w:r>
      <w:r>
        <w:rPr>
          <w:rFonts w:ascii="Eurobank Sans" w:hAnsi="Eurobank Sans"/>
          <w:b/>
          <w:bCs/>
          <w:color w:val="021342"/>
        </w:rPr>
        <w:t>μαθητές</w:t>
      </w:r>
      <w:r>
        <w:rPr>
          <w:rFonts w:ascii="Eurobank Sans" w:hAnsi="Eurobank Sans"/>
          <w:color w:val="021342"/>
        </w:rPr>
        <w:t xml:space="preserve"> που σε αυτές τις δύσκολες περιόδους, δεν άφησαν στην άκρη τα όνειρά τους και έδωσαν τον αγώνα τους μέσα σε δύσκολες συνθήκες. Τους </w:t>
      </w:r>
      <w:r>
        <w:rPr>
          <w:rFonts w:ascii="Eurobank Sans" w:hAnsi="Eurobank Sans"/>
          <w:b/>
          <w:bCs/>
          <w:color w:val="021342"/>
        </w:rPr>
        <w:t>καθηγητές</w:t>
      </w:r>
      <w:r>
        <w:rPr>
          <w:rFonts w:ascii="Eurobank Sans" w:hAnsi="Eurobank Sans"/>
          <w:color w:val="021342"/>
        </w:rPr>
        <w:t xml:space="preserve"> που παρά τις δυσκολίες πίστεψαν και μόχθησαν στο πλευρό των μαθητών τους. Τους </w:t>
      </w:r>
      <w:r>
        <w:rPr>
          <w:rFonts w:ascii="Eurobank Sans" w:hAnsi="Eurobank Sans"/>
          <w:b/>
          <w:bCs/>
          <w:color w:val="021342"/>
        </w:rPr>
        <w:t>γονείς</w:t>
      </w:r>
      <w:r>
        <w:rPr>
          <w:rFonts w:ascii="Eurobank Sans" w:hAnsi="Eurobank Sans"/>
          <w:color w:val="021342"/>
        </w:rPr>
        <w:t xml:space="preserve"> που έθεσαν σε προτεραιότητα των σχεδιασμών και των κόπων τους, τα παιδιά τους και τις ανάγκες που εκείνα είχαν για να πετύχουν.</w:t>
      </w:r>
    </w:p>
    <w:p w14:paraId="11BE7102" w14:textId="77777777" w:rsidR="00D17573" w:rsidRDefault="00D17573" w:rsidP="00D17573">
      <w:pPr>
        <w:ind w:left="-142" w:right="-341"/>
        <w:jc w:val="both"/>
        <w:rPr>
          <w:rFonts w:ascii="Eurobank Sans" w:eastAsia="Times New Roman" w:hAnsi="Eurobank Sans" w:cs="Arial"/>
          <w:color w:val="021342"/>
        </w:rPr>
      </w:pPr>
      <w:r>
        <w:rPr>
          <w:rFonts w:ascii="Eurobank Sans" w:hAnsi="Eurobank Sans"/>
          <w:color w:val="021342"/>
        </w:rPr>
        <w:t xml:space="preserve">Η σημερινή, ωστόσο, εκδήλωση είναι </w:t>
      </w:r>
      <w:r>
        <w:rPr>
          <w:rFonts w:ascii="Eurobank Sans" w:hAnsi="Eurobank Sans"/>
          <w:b/>
          <w:bCs/>
          <w:color w:val="021342"/>
        </w:rPr>
        <w:t>αφιερωμένη σε εσάς</w:t>
      </w:r>
      <w:r>
        <w:rPr>
          <w:rFonts w:ascii="Eurobank Sans" w:hAnsi="Eurobank Sans"/>
          <w:color w:val="021342"/>
        </w:rPr>
        <w:t xml:space="preserve">, αγαπητά μου παιδιά, εσάς που παλέψατε και ξεχωρίσατε. Σε εσάς που αποδείξατε με τις πράξεις σας πως η </w:t>
      </w:r>
      <w:r>
        <w:rPr>
          <w:rFonts w:ascii="Eurobank Sans" w:eastAsia="Times New Roman" w:hAnsi="Eurobank Sans" w:cs="Arial"/>
          <w:color w:val="021342"/>
        </w:rPr>
        <w:t xml:space="preserve">προσήλωση σε ένα στόχο, η επιμονή, η υπομονή, η συνέπεια, η οργάνωση, η ευγενής άμιλλα, είναι τα συστατικά της επιτυχίας και η πηγή έμπνευσης για όλους μας και κυρίως για εκείνους και εκείνες που ακολουθούν. Τους μικρότερους δηλαδή μαθητές και μαθήτριες που ξεκινούν τώρα να ανέβουν τα τελευταία, απαιτητικά σκαλοπάτια, της μαθητικής τους πορείας και μπορούν να έχουν εσάς ως φωτεινό παράδειγμα και σημείο αναφοράς για να καταφέρουν να ολοκληρώσουν με </w:t>
      </w:r>
      <w:r>
        <w:rPr>
          <w:rFonts w:ascii="Eurobank Sans" w:eastAsia="Times New Roman" w:hAnsi="Eurobank Sans" w:cs="Arial"/>
          <w:color w:val="021342"/>
        </w:rPr>
        <w:lastRenderedPageBreak/>
        <w:t>επιτυχία τη μεγάλη πρόκληση των πανελληνίων εξετάσεων, και να ανταπεξέλθουν στο απαιτητικό πρόγραμμα μελέτης που χρειάζεται.</w:t>
      </w:r>
    </w:p>
    <w:p w14:paraId="1C5E6D19" w14:textId="77777777" w:rsidR="00192F0D" w:rsidRDefault="00192F0D" w:rsidP="00D17573">
      <w:pPr>
        <w:ind w:left="-142" w:right="-341"/>
        <w:jc w:val="both"/>
        <w:rPr>
          <w:rFonts w:ascii="Eurobank Sans" w:hAnsi="Eurobank Sans"/>
          <w:color w:val="021342"/>
        </w:rPr>
      </w:pPr>
    </w:p>
    <w:p w14:paraId="5202227B" w14:textId="44A5814E" w:rsidR="00D17573" w:rsidRDefault="00D17573" w:rsidP="00D17573">
      <w:pPr>
        <w:ind w:left="-142" w:right="-341"/>
        <w:jc w:val="both"/>
        <w:rPr>
          <w:rFonts w:ascii="Eurobank Sans" w:hAnsi="Eurobank Sans"/>
          <w:color w:val="021342"/>
        </w:rPr>
      </w:pPr>
      <w:r>
        <w:rPr>
          <w:rFonts w:ascii="Eurobank Sans" w:hAnsi="Eurobank Sans"/>
          <w:color w:val="021342"/>
        </w:rPr>
        <w:t>Αγαπητά μου παιδιά,</w:t>
      </w:r>
    </w:p>
    <w:p w14:paraId="7119C7A6" w14:textId="77777777" w:rsidR="00D17573" w:rsidRDefault="00D17573" w:rsidP="00D17573">
      <w:pPr>
        <w:ind w:left="-142" w:right="-341"/>
        <w:jc w:val="both"/>
        <w:rPr>
          <w:rFonts w:ascii="Eurobank Sans" w:hAnsi="Eurobank Sans"/>
          <w:color w:val="021342"/>
        </w:rPr>
      </w:pPr>
      <w:r>
        <w:rPr>
          <w:rFonts w:ascii="Eurobank Sans" w:hAnsi="Eurobank Sans"/>
          <w:color w:val="021342"/>
        </w:rPr>
        <w:t xml:space="preserve">Ο ομιλών συμπληρώνει φέτος </w:t>
      </w:r>
      <w:r>
        <w:rPr>
          <w:rFonts w:ascii="Eurobank Sans" w:hAnsi="Eurobank Sans"/>
          <w:b/>
          <w:bCs/>
          <w:color w:val="021342"/>
        </w:rPr>
        <w:t>40 χρόνια διδασκαλίας</w:t>
      </w:r>
      <w:r>
        <w:rPr>
          <w:rFonts w:ascii="Eurobank Sans" w:hAnsi="Eurobank Sans"/>
          <w:color w:val="021342"/>
        </w:rPr>
        <w:t xml:space="preserve"> στις πανεπιστημιακές αίθουσες. Ότι άλλο και να έκανα στη ζωή μου, ποτέ δεν εγκατέλειψα την εκπαίδευση και τη διδασκαλία. Γι’ αυτό επιτρέψτε μου να σας καλωσορίσω και εγώ σ’ αυτή την καινούργια σας αρχή και να κάνω κάποιες προσωπικές παροτρύνσεις.</w:t>
      </w:r>
    </w:p>
    <w:p w14:paraId="623FEEF2" w14:textId="6022D210" w:rsidR="00D17573" w:rsidRDefault="00D17573" w:rsidP="00D17573">
      <w:pPr>
        <w:ind w:left="-142" w:right="-341"/>
        <w:jc w:val="both"/>
        <w:rPr>
          <w:rFonts w:ascii="Eurobank Sans" w:hAnsi="Eurobank Sans"/>
          <w:color w:val="021342"/>
        </w:rPr>
      </w:pPr>
      <w:r>
        <w:rPr>
          <w:rFonts w:ascii="Eurobank Sans" w:hAnsi="Eurobank Sans"/>
          <w:color w:val="021342"/>
        </w:rPr>
        <w:t xml:space="preserve">Τα χρόνια που θα βρισκόσαστε στις πανεπιστημιακές σχολές είναι ίσως τα πιο καθοριστικά για τη ζωή σας. Τώρα διαμορφώνεται σε σημαντικό βαθμό η προσωπικότητά σας και τώρα αποκτάται το πιο σημαντικό, μετά την υγεία, αγαθό που είναι η γνώση. Η επένδυση στη γνώση είναι </w:t>
      </w:r>
      <w:r>
        <w:rPr>
          <w:rFonts w:ascii="Eurobank Sans" w:hAnsi="Eurobank Sans"/>
          <w:b/>
          <w:bCs/>
          <w:color w:val="021342"/>
        </w:rPr>
        <w:t>η πιο σημαντική επένδυση της ζωής</w:t>
      </w:r>
      <w:r>
        <w:rPr>
          <w:rFonts w:ascii="Eurobank Sans" w:hAnsi="Eurobank Sans"/>
          <w:color w:val="021342"/>
        </w:rPr>
        <w:t xml:space="preserve"> σας. Και ενώ μπορούμε να πούμε πως η απόκτηση της γνώσης δεν σταματά ποτέ, αυτή που θα αποκτήσετε σε αυτή τη δημιουργική περίοδο της ζωής σας είναι η πιο καθοριστική για την υπόλοιπη ζωή σας. Γιατί, είναι η εκπαίδευση που αποτελεί τον πιο σημαντικό παράγοντα κοινωνικής κινητικότητας και ανέλιξης.</w:t>
      </w:r>
    </w:p>
    <w:p w14:paraId="2FC9BE31" w14:textId="77777777" w:rsidR="00D17573" w:rsidRDefault="00D17573" w:rsidP="00D17573">
      <w:pPr>
        <w:ind w:left="-142" w:right="-341"/>
        <w:jc w:val="both"/>
        <w:rPr>
          <w:rFonts w:ascii="Eurobank Sans" w:hAnsi="Eurobank Sans"/>
          <w:color w:val="021342"/>
        </w:rPr>
      </w:pPr>
      <w:r>
        <w:rPr>
          <w:rFonts w:ascii="Eurobank Sans" w:hAnsi="Eurobank Sans"/>
          <w:color w:val="021342"/>
        </w:rPr>
        <w:t>Συνάμα όμως, στη φάση της ζωής που βρισκόσαστε πρέπει να αναπτυχτείτε και ως ολοκληρωμένες προσωπικότητες. Πιστέψτε με, υπάρχει χρόνος για όλα αρκεί να το πιστέψετε και να το οργανώσετε σωστά. Δυσκολίες και αναποδιές μπορεί να προκύψουν. Είναι στο χέρι σας όμως να τις αντιμετωπίσετε. Έτσι προχωρούν οι άνθρωποι, έτσι προχωρούν οι κοινωνίες. Και να ξέρετε πως είναι μέσα από τις δύσκολες καταστάσεις που αναδεικνύονται οι ηγετικές φυσιογνωμίες. Το είδα αυτό από πολύ κοντά στα δύσκολα χρόνια της οικονομικής κρίσης.</w:t>
      </w:r>
    </w:p>
    <w:p w14:paraId="269BE0B6" w14:textId="77777777" w:rsidR="00D17573" w:rsidRDefault="00D17573" w:rsidP="00D17573">
      <w:pPr>
        <w:ind w:left="-142" w:right="-341"/>
        <w:jc w:val="both"/>
        <w:rPr>
          <w:rFonts w:ascii="Eurobank Sans" w:eastAsia="Times New Roman" w:hAnsi="Eurobank Sans" w:cs="Arial"/>
          <w:color w:val="021342"/>
        </w:rPr>
      </w:pPr>
      <w:r>
        <w:rPr>
          <w:rFonts w:ascii="Eurobank Sans" w:hAnsi="Eurobank Sans"/>
          <w:color w:val="021342"/>
        </w:rPr>
        <w:t xml:space="preserve">Την άνοιξη αν δεν τη βρεις τη φτιάχνεις, μας διδάσκει ο </w:t>
      </w:r>
      <w:r>
        <w:rPr>
          <w:rFonts w:ascii="Eurobank Sans" w:hAnsi="Eurobank Sans"/>
          <w:b/>
          <w:bCs/>
          <w:color w:val="021342"/>
        </w:rPr>
        <w:t>Οδυσσέας Ελύτης</w:t>
      </w:r>
      <w:r>
        <w:rPr>
          <w:rFonts w:ascii="Eurobank Sans" w:hAnsi="Eurobank Sans"/>
          <w:color w:val="021342"/>
        </w:rPr>
        <w:t>. Και εσείς έχετε την ικανότητα να το πετύχετε αυτό γιατί</w:t>
      </w:r>
      <w:r>
        <w:rPr>
          <w:rFonts w:ascii="Eurobank Sans" w:eastAsia="Times New Roman" w:hAnsi="Eurobank Sans" w:cs="Arial"/>
          <w:color w:val="021342"/>
        </w:rPr>
        <w:t xml:space="preserve"> πέτυχατε να διακριθείτε ανάμεσα στους άριστους όλης της χώρας, εκπληρώνοντας πρώτα απ’ όλα το αίτημα της ψυχής σας. Εσείς μπορείτε να γίνεται πρωτοπόροι, ο καθένας στον τομέα του. Γιατί, όπως λέμε εμείς στην </w:t>
      </w:r>
      <w:r>
        <w:rPr>
          <w:rFonts w:ascii="Eurobank Sans" w:eastAsia="Times New Roman" w:hAnsi="Eurobank Sans" w:cs="Arial"/>
          <w:color w:val="021342"/>
          <w:lang w:val="en-US"/>
        </w:rPr>
        <w:t>Eurobank</w:t>
      </w:r>
      <w:r>
        <w:rPr>
          <w:rFonts w:ascii="Eurobank Sans" w:eastAsia="Times New Roman" w:hAnsi="Eurobank Sans" w:cs="Arial"/>
          <w:color w:val="021342"/>
        </w:rPr>
        <w:t>, Η Ευημερία Χρειάζεται Πρωτοπόρους.</w:t>
      </w:r>
    </w:p>
    <w:p w14:paraId="71D9CEE8" w14:textId="0A89AD03" w:rsidR="00D17573" w:rsidRDefault="00D17573" w:rsidP="00D17573">
      <w:pPr>
        <w:ind w:left="-142" w:right="-341"/>
        <w:jc w:val="both"/>
        <w:rPr>
          <w:rFonts w:ascii="Eurobank Sans" w:hAnsi="Eurobank Sans"/>
          <w:i/>
          <w:iCs/>
          <w:color w:val="021342"/>
        </w:rPr>
      </w:pPr>
      <w:r>
        <w:rPr>
          <w:rFonts w:ascii="Eurobank Sans" w:hAnsi="Eurobank Sans"/>
          <w:color w:val="021342"/>
        </w:rPr>
        <w:t xml:space="preserve">Η αδιάλειπτη επιβράβευση της αριστείας στην Παιδεία αποτελεί στρατηγικό πυλώνα εταιρικής κοινωνικής ευθύνης για την </w:t>
      </w:r>
      <w:r>
        <w:rPr>
          <w:rFonts w:ascii="Eurobank Sans" w:hAnsi="Eurobank Sans"/>
          <w:color w:val="021342"/>
          <w:lang w:val="en-US"/>
        </w:rPr>
        <w:t>Eurobank</w:t>
      </w:r>
      <w:r>
        <w:rPr>
          <w:rFonts w:ascii="Eurobank Sans" w:hAnsi="Eurobank Sans"/>
          <w:color w:val="021342"/>
        </w:rPr>
        <w:t xml:space="preserve"> και αποδεικνύει την αναγνώριση του καθοριστικού ρόλου της παιδείας στην ατομική ολοκλήρωση και τη συλλογική πρόοδο. Γι’ αυτό και η </w:t>
      </w:r>
      <w:r>
        <w:rPr>
          <w:rFonts w:ascii="Eurobank Sans" w:hAnsi="Eurobank Sans"/>
          <w:color w:val="021342"/>
          <w:lang w:val="en-US"/>
        </w:rPr>
        <w:t>Eurobank</w:t>
      </w:r>
      <w:r>
        <w:rPr>
          <w:rFonts w:ascii="Eurobank Sans" w:hAnsi="Eurobank Sans"/>
          <w:color w:val="021342"/>
        </w:rPr>
        <w:t xml:space="preserve"> σχεδιάζει άμεσα και άλλες πρωτοβουλίες στον χώρο της Παιδείας, σε κάποιες από τις οποίες είναι βέβαιο ότι θα συναντηθούμε και πάλι.</w:t>
      </w:r>
    </w:p>
    <w:p w14:paraId="4BE38DF8" w14:textId="5EBEFDFE" w:rsidR="00D17573" w:rsidRDefault="00D17573" w:rsidP="00D17573">
      <w:pPr>
        <w:ind w:left="-142" w:right="-341"/>
        <w:jc w:val="both"/>
        <w:rPr>
          <w:rFonts w:ascii="Eurobank Sans" w:hAnsi="Eurobank Sans"/>
          <w:color w:val="021342"/>
        </w:rPr>
      </w:pPr>
      <w:r>
        <w:rPr>
          <w:rFonts w:ascii="Eurobank Sans" w:hAnsi="Eurobank Sans"/>
          <w:color w:val="021342"/>
        </w:rPr>
        <w:t xml:space="preserve">20 χρόνια λοιπόν και 21.537 βραβευμένοι μαθητές. 21.537 και οι προσωπικές ιστορίες επιτυχίας νέων ανθρώπων που με τον κόπο τους και τις αξίες τους σμιλεύουν το μέλλον της χώρας μας και την κοινωνία που θα υποδεχτεί τους αριστούχους των επόμενων ετών. Πολλοί από τους πρώτους αριστούχους που βραβεύσαμε, </w:t>
      </w:r>
      <w:r>
        <w:rPr>
          <w:rFonts w:ascii="Eurobank Sans" w:hAnsi="Eurobank Sans"/>
          <w:b/>
          <w:bCs/>
          <w:color w:val="021342"/>
        </w:rPr>
        <w:t>κοντά στα 40 τους χρόνια σήμερα</w:t>
      </w:r>
      <w:r>
        <w:rPr>
          <w:rFonts w:ascii="Eurobank Sans" w:hAnsi="Eurobank Sans"/>
          <w:color w:val="021342"/>
        </w:rPr>
        <w:t>, είναι άλλωστε η ζωντανή απόδειξη της καλύτερης επένδυσης που έκαναν οι ίδιοι στον εαυτό τους και τη ζωή τους και ευχόμαστε, να ζήσουμε και τη βράβευση των δικών τους παιδιών σε λίγα χρόνια. Ευχόμαστε να υποδεχθούμε εδώ, με την ιδιότητα του γονιού πλέον, τους παλιούς μας αριστούχους. Ευχόμαστε η κοινωνία μας, να αντλεί δύναμη και έμπνευση από άξιους νέους, τους μόνους που μπορούν να εγγυηθούν τη συνέχεια της δημιουργίας και της επιτυχίας.</w:t>
      </w:r>
    </w:p>
    <w:p w14:paraId="73CA4E50" w14:textId="77777777" w:rsidR="00D17573" w:rsidRDefault="00D17573" w:rsidP="00D17573">
      <w:pPr>
        <w:ind w:left="-142" w:right="-341"/>
        <w:jc w:val="both"/>
        <w:rPr>
          <w:rFonts w:ascii="Eurobank Sans" w:eastAsia="Times New Roman" w:hAnsi="Eurobank Sans" w:cs="Arial"/>
          <w:color w:val="021342"/>
        </w:rPr>
      </w:pPr>
      <w:r>
        <w:rPr>
          <w:rFonts w:ascii="Eurobank Sans" w:hAnsi="Eurobank Sans"/>
          <w:color w:val="021342"/>
        </w:rPr>
        <w:t xml:space="preserve">Με αυτές τις σκέψεις, θα ήθελα να σας ευχαριστήσω εκ μέρους του Διοικητικού Συμβουλίου και των μελών της Διοίκησης της </w:t>
      </w:r>
      <w:r>
        <w:rPr>
          <w:rFonts w:ascii="Eurobank Sans" w:hAnsi="Eurobank Sans"/>
          <w:color w:val="021342"/>
          <w:lang w:val="en-US"/>
        </w:rPr>
        <w:t>Eurobank</w:t>
      </w:r>
      <w:r w:rsidRPr="00D17573">
        <w:rPr>
          <w:rFonts w:ascii="Eurobank Sans" w:hAnsi="Eurobank Sans"/>
          <w:color w:val="021342"/>
        </w:rPr>
        <w:t xml:space="preserve"> </w:t>
      </w:r>
      <w:r>
        <w:rPr>
          <w:rFonts w:ascii="Eurobank Sans" w:hAnsi="Eurobank Sans"/>
          <w:color w:val="021342"/>
        </w:rPr>
        <w:t xml:space="preserve">που βρίσκονται σήμερα μαζί μας, γιατί δικαιώνετε την πρωτοβουλία μας και να σας ευχηθώ, παιδιά μου, κάθε επιτυχία σε </w:t>
      </w:r>
      <w:r>
        <w:rPr>
          <w:rFonts w:ascii="Eurobank Sans" w:eastAsia="Times New Roman" w:hAnsi="Eurobank Sans" w:cs="Arial"/>
          <w:color w:val="021342"/>
        </w:rPr>
        <w:t>ακαδημαϊκό, επαγγελματικό και κυρίως σε προσωπικό επίπεδο.</w:t>
      </w:r>
    </w:p>
    <w:p w14:paraId="2BBE4B14" w14:textId="52F981CA" w:rsidR="00B609FF" w:rsidRPr="00D17573" w:rsidRDefault="00D17573" w:rsidP="00D17573">
      <w:pPr>
        <w:ind w:left="-142" w:right="-341"/>
        <w:jc w:val="both"/>
        <w:rPr>
          <w:color w:val="021342"/>
        </w:rPr>
      </w:pPr>
      <w:r>
        <w:rPr>
          <w:rFonts w:ascii="Eurobank Sans" w:eastAsia="Times New Roman" w:hAnsi="Eurobank Sans" w:cs="Arial"/>
          <w:color w:val="021342"/>
        </w:rPr>
        <w:t>Σας ευχαριστώ πολύ.</w:t>
      </w:r>
      <w:r>
        <w:rPr>
          <w:color w:val="021342"/>
        </w:rPr>
        <w:t>_</w:t>
      </w:r>
    </w:p>
    <w:sectPr w:rsidR="00B609FF" w:rsidRPr="00D17573" w:rsidSect="00192F0D">
      <w:headerReference w:type="default" r:id="rId6"/>
      <w:pgSz w:w="11906" w:h="16838"/>
      <w:pgMar w:top="1440" w:right="1800" w:bottom="56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3AF9F" w14:textId="77777777" w:rsidR="005C551A" w:rsidRDefault="005C551A" w:rsidP="00E84954">
      <w:pPr>
        <w:spacing w:after="0" w:line="240" w:lineRule="auto"/>
      </w:pPr>
      <w:r>
        <w:separator/>
      </w:r>
    </w:p>
  </w:endnote>
  <w:endnote w:type="continuationSeparator" w:id="0">
    <w:p w14:paraId="34D665E0" w14:textId="77777777" w:rsidR="005C551A" w:rsidRDefault="005C551A" w:rsidP="00E84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Eurobank Sans">
    <w:panose1 w:val="02000503000000020004"/>
    <w:charset w:val="A1"/>
    <w:family w:val="auto"/>
    <w:pitch w:val="variable"/>
    <w:sig w:usb0="A00002BF" w:usb1="5000000A"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5795C" w14:textId="77777777" w:rsidR="005C551A" w:rsidRDefault="005C551A" w:rsidP="00E84954">
      <w:pPr>
        <w:spacing w:after="0" w:line="240" w:lineRule="auto"/>
      </w:pPr>
      <w:r>
        <w:separator/>
      </w:r>
    </w:p>
  </w:footnote>
  <w:footnote w:type="continuationSeparator" w:id="0">
    <w:p w14:paraId="05D50BF2" w14:textId="77777777" w:rsidR="005C551A" w:rsidRDefault="005C551A" w:rsidP="00E84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4C92" w14:textId="77777777" w:rsidR="002B36D7" w:rsidRDefault="002B36D7">
    <w:pPr>
      <w:pStyle w:val="Header"/>
    </w:pPr>
    <w:r w:rsidRPr="00D01521">
      <w:rPr>
        <w:noProof/>
        <w:color w:val="021342"/>
        <w:lang w:eastAsia="el-GR"/>
      </w:rPr>
      <w:drawing>
        <wp:anchor distT="0" distB="0" distL="114300" distR="114300" simplePos="0" relativeHeight="251659264" behindDoc="1" locked="0" layoutInCell="1" allowOverlap="1" wp14:anchorId="204C6522" wp14:editId="7237AD84">
          <wp:simplePos x="0" y="0"/>
          <wp:positionH relativeFrom="page">
            <wp:align>left</wp:align>
          </wp:positionH>
          <wp:positionV relativeFrom="paragraph">
            <wp:posOffset>-450215</wp:posOffset>
          </wp:positionV>
          <wp:extent cx="7595870" cy="127635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no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9213"/>
                  <a:stretch/>
                </pic:blipFill>
                <pic:spPr bwMode="auto">
                  <a:xfrm>
                    <a:off x="0" y="0"/>
                    <a:ext cx="7598784" cy="12767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CF6"/>
    <w:rsid w:val="000869EA"/>
    <w:rsid w:val="001900EF"/>
    <w:rsid w:val="00192F0D"/>
    <w:rsid w:val="002B36D7"/>
    <w:rsid w:val="0032545C"/>
    <w:rsid w:val="00326393"/>
    <w:rsid w:val="003441FF"/>
    <w:rsid w:val="003A043A"/>
    <w:rsid w:val="003E7D6E"/>
    <w:rsid w:val="00416DCD"/>
    <w:rsid w:val="00427044"/>
    <w:rsid w:val="004F205A"/>
    <w:rsid w:val="004F3A2B"/>
    <w:rsid w:val="005C551A"/>
    <w:rsid w:val="00714600"/>
    <w:rsid w:val="0071783D"/>
    <w:rsid w:val="007658E1"/>
    <w:rsid w:val="007B6473"/>
    <w:rsid w:val="00811303"/>
    <w:rsid w:val="00A3720D"/>
    <w:rsid w:val="00A76CF6"/>
    <w:rsid w:val="00B0386B"/>
    <w:rsid w:val="00B40059"/>
    <w:rsid w:val="00B609FF"/>
    <w:rsid w:val="00B7316A"/>
    <w:rsid w:val="00CB70C5"/>
    <w:rsid w:val="00CC5485"/>
    <w:rsid w:val="00D01521"/>
    <w:rsid w:val="00D06975"/>
    <w:rsid w:val="00D17573"/>
    <w:rsid w:val="00D65EE2"/>
    <w:rsid w:val="00D74621"/>
    <w:rsid w:val="00D9070C"/>
    <w:rsid w:val="00DC53CE"/>
    <w:rsid w:val="00DE19FF"/>
    <w:rsid w:val="00E148E4"/>
    <w:rsid w:val="00E7553B"/>
    <w:rsid w:val="00E84954"/>
    <w:rsid w:val="00EF14B9"/>
    <w:rsid w:val="00EF5697"/>
    <w:rsid w:val="00F3679E"/>
    <w:rsid w:val="00FD09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448CE"/>
  <w15:chartTrackingRefBased/>
  <w15:docId w15:val="{5590A5A2-76D0-437D-94E7-AFEE17E8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954"/>
    <w:pPr>
      <w:tabs>
        <w:tab w:val="center" w:pos="4153"/>
        <w:tab w:val="right" w:pos="8306"/>
      </w:tabs>
      <w:spacing w:after="0" w:line="240" w:lineRule="auto"/>
    </w:pPr>
  </w:style>
  <w:style w:type="character" w:customStyle="1" w:styleId="HeaderChar">
    <w:name w:val="Header Char"/>
    <w:basedOn w:val="DefaultParagraphFont"/>
    <w:link w:val="Header"/>
    <w:uiPriority w:val="99"/>
    <w:rsid w:val="00E84954"/>
  </w:style>
  <w:style w:type="paragraph" w:styleId="Footer">
    <w:name w:val="footer"/>
    <w:basedOn w:val="Normal"/>
    <w:link w:val="FooterChar"/>
    <w:uiPriority w:val="99"/>
    <w:unhideWhenUsed/>
    <w:rsid w:val="00E84954"/>
    <w:pPr>
      <w:tabs>
        <w:tab w:val="center" w:pos="4153"/>
        <w:tab w:val="right" w:pos="8306"/>
      </w:tabs>
      <w:spacing w:after="0" w:line="240" w:lineRule="auto"/>
    </w:pPr>
  </w:style>
  <w:style w:type="character" w:customStyle="1" w:styleId="FooterChar">
    <w:name w:val="Footer Char"/>
    <w:basedOn w:val="DefaultParagraphFont"/>
    <w:link w:val="Footer"/>
    <w:uiPriority w:val="99"/>
    <w:rsid w:val="00E84954"/>
  </w:style>
  <w:style w:type="character" w:styleId="CommentReference">
    <w:name w:val="annotation reference"/>
    <w:basedOn w:val="DefaultParagraphFont"/>
    <w:uiPriority w:val="99"/>
    <w:semiHidden/>
    <w:unhideWhenUsed/>
    <w:rsid w:val="00D17573"/>
    <w:rPr>
      <w:sz w:val="16"/>
      <w:szCs w:val="16"/>
    </w:rPr>
  </w:style>
  <w:style w:type="paragraph" w:styleId="CommentText">
    <w:name w:val="annotation text"/>
    <w:basedOn w:val="Normal"/>
    <w:link w:val="CommentTextChar"/>
    <w:uiPriority w:val="99"/>
    <w:semiHidden/>
    <w:unhideWhenUsed/>
    <w:rsid w:val="00D17573"/>
    <w:pPr>
      <w:spacing w:line="240" w:lineRule="auto"/>
    </w:pPr>
    <w:rPr>
      <w:sz w:val="20"/>
      <w:szCs w:val="20"/>
    </w:rPr>
  </w:style>
  <w:style w:type="character" w:customStyle="1" w:styleId="CommentTextChar">
    <w:name w:val="Comment Text Char"/>
    <w:basedOn w:val="DefaultParagraphFont"/>
    <w:link w:val="CommentText"/>
    <w:uiPriority w:val="99"/>
    <w:semiHidden/>
    <w:rsid w:val="00D17573"/>
    <w:rPr>
      <w:sz w:val="20"/>
      <w:szCs w:val="20"/>
    </w:rPr>
  </w:style>
  <w:style w:type="paragraph" w:styleId="CommentSubject">
    <w:name w:val="annotation subject"/>
    <w:basedOn w:val="CommentText"/>
    <w:next w:val="CommentText"/>
    <w:link w:val="CommentSubjectChar"/>
    <w:uiPriority w:val="99"/>
    <w:semiHidden/>
    <w:unhideWhenUsed/>
    <w:rsid w:val="00D17573"/>
    <w:rPr>
      <w:b/>
      <w:bCs/>
    </w:rPr>
  </w:style>
  <w:style w:type="character" w:customStyle="1" w:styleId="CommentSubjectChar">
    <w:name w:val="Comment Subject Char"/>
    <w:basedOn w:val="CommentTextChar"/>
    <w:link w:val="CommentSubject"/>
    <w:uiPriority w:val="99"/>
    <w:semiHidden/>
    <w:rsid w:val="00D175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651953">
      <w:bodyDiv w:val="1"/>
      <w:marLeft w:val="0"/>
      <w:marRight w:val="0"/>
      <w:marTop w:val="0"/>
      <w:marBottom w:val="0"/>
      <w:divBdr>
        <w:top w:val="none" w:sz="0" w:space="0" w:color="auto"/>
        <w:left w:val="none" w:sz="0" w:space="0" w:color="auto"/>
        <w:bottom w:val="none" w:sz="0" w:space="0" w:color="auto"/>
        <w:right w:val="none" w:sz="0" w:space="0" w:color="auto"/>
      </w:divBdr>
    </w:div>
    <w:div w:id="206297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1149</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Roidi Paraskevi maria (External Partner)</dc:creator>
  <cp:keywords/>
  <dc:description/>
  <cp:lastModifiedBy>Dardamani Evaggelia</cp:lastModifiedBy>
  <cp:revision>3</cp:revision>
  <dcterms:created xsi:type="dcterms:W3CDTF">2023-05-10T15:00:00Z</dcterms:created>
  <dcterms:modified xsi:type="dcterms:W3CDTF">2023-05-11T09:47:00Z</dcterms:modified>
</cp:coreProperties>
</file>