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9AA61" w14:textId="77777777" w:rsidR="001614CF" w:rsidRPr="008107E3" w:rsidRDefault="001614CF" w:rsidP="001614CF">
      <w:pPr>
        <w:rPr>
          <w:rFonts w:ascii="Verdana" w:hAnsi="Verdana"/>
          <w:sz w:val="20"/>
          <w:lang w:val="el-GR"/>
        </w:rPr>
      </w:pPr>
      <w:r>
        <w:rPr>
          <w:noProof/>
          <w:lang w:val="el-GR"/>
        </w:rPr>
        <mc:AlternateContent>
          <mc:Choice Requires="wps">
            <w:drawing>
              <wp:anchor distT="0" distB="0" distL="114300" distR="114300" simplePos="0" relativeHeight="251659264" behindDoc="0" locked="0" layoutInCell="1" allowOverlap="1" wp14:anchorId="015CBAB4" wp14:editId="5D733DBE">
                <wp:simplePos x="0" y="0"/>
                <wp:positionH relativeFrom="column">
                  <wp:posOffset>-381635</wp:posOffset>
                </wp:positionH>
                <wp:positionV relativeFrom="paragraph">
                  <wp:posOffset>32385</wp:posOffset>
                </wp:positionV>
                <wp:extent cx="3773805" cy="571500"/>
                <wp:effectExtent l="0" t="381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380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FDB274" w14:textId="77777777" w:rsidR="001614CF" w:rsidRPr="00BC7F51" w:rsidRDefault="001614CF" w:rsidP="001614CF">
                            <w:pPr>
                              <w:jc w:val="center"/>
                              <w:rPr>
                                <w:rFonts w:ascii="Verdana" w:hAnsi="Verdana"/>
                                <w:b/>
                                <w:noProof/>
                                <w:szCs w:val="24"/>
                                <w:lang w:val="el-GR"/>
                              </w:rPr>
                            </w:pPr>
                            <w:r w:rsidRPr="00BC7F51">
                              <w:rPr>
                                <w:rFonts w:ascii="Verdana" w:hAnsi="Verdana"/>
                                <w:b/>
                                <w:noProof/>
                                <w:szCs w:val="24"/>
                                <w:lang w:val="el-GR"/>
                              </w:rPr>
                              <w:t>Ηράκλειο Ενεργοί Πόλίτες</w:t>
                            </w:r>
                          </w:p>
                          <w:p w14:paraId="4FB3FEB5" w14:textId="77777777" w:rsidR="001614CF" w:rsidRPr="00BC7F51" w:rsidRDefault="001614CF" w:rsidP="001614CF">
                            <w:pPr>
                              <w:jc w:val="center"/>
                              <w:rPr>
                                <w:rFonts w:ascii="Verdana" w:hAnsi="Verdana"/>
                                <w:b/>
                                <w:noProof/>
                                <w:szCs w:val="24"/>
                                <w:lang w:val="el-GR"/>
                              </w:rPr>
                            </w:pPr>
                            <w:r w:rsidRPr="00BC7F51">
                              <w:rPr>
                                <w:rFonts w:ascii="Verdana" w:hAnsi="Verdana"/>
                                <w:b/>
                                <w:noProof/>
                                <w:szCs w:val="24"/>
                                <w:lang w:val="el-GR"/>
                              </w:rPr>
                              <w:t>Παράταξη του Δήμου Ηρακλέιου</w:t>
                            </w:r>
                          </w:p>
                          <w:p w14:paraId="473F3541" w14:textId="77777777" w:rsidR="001614CF" w:rsidRPr="00FB67D0" w:rsidRDefault="001614CF" w:rsidP="001614CF">
                            <w:pPr>
                              <w:jc w:val="center"/>
                              <w:rPr>
                                <w:rFonts w:ascii="Verdana" w:hAnsi="Verdana"/>
                                <w:b/>
                                <w:noProof/>
                                <w:sz w:val="20"/>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CBAB4" id="Rectangle 2" o:spid="_x0000_s1026" style="position:absolute;margin-left:-30.05pt;margin-top:2.55pt;width:297.1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c+WAwIAAOYDAAAOAAAAZHJzL2Uyb0RvYy54bWysU8GO0zAQvSPxD5bvNEm3pUvUdLXqqghp&#10;YVcsfIDjOImF4zFjt+ny9YydbilwQ+RgeTzjl/fejNc3x8Gwg0KvwVa8mOWcKSuh0bar+NcvuzfX&#10;nPkgbCMMWFXxZ+X5zeb1q/XoSjWHHkyjkBGI9eXoKt6H4Mos87JXg/AzcMpSsgUcRKAQu6xBMRL6&#10;YLJ5nr/NRsDGIUjlPZ3eTUm+Sfhtq2R4aFuvAjMVJ24hrZjWOq7ZZi3KDoXrtTzREP/AYhDa0k/P&#10;UHciCLZH/RfUoCWChzbMJAwZtK2WKmkgNUX+h5qnXjiVtJA53p1t8v8PVn46PCLTTcWXnFkxUIs+&#10;k2nCdkaxebRndL6kqif3iFGgd/cgv3lmYdtTlbpFhLFXoiFSRazPfrsQA09XWT1+hIbQxT5AcurY&#10;4hAByQN2TA15PjdEHQOTdHi1Wl1d58RMUm65KpZ56lgmypfbDn14r2BgcVNxJO4JXRzufYhsRPlS&#10;ktiD0c1OG5MC7OqtQXYQNBy79CUBJPKyzNhYbCFemxDjSZIZlU0OhWN9PJlVQ/NMghGmYaPHQZse&#10;8AdnIw1axf33vUDFmflgybR3xWIRJzMFi+VqTgFeZurLjLCSoCoeOJu22zBN896h7nr6U5H0W7gl&#10;o1udPIhNmFideNMwJWtOgx+n9TJOVb+e5+YnAAAA//8DAFBLAwQUAAYACAAAACEAuA7BMd4AAAAI&#10;AQAADwAAAGRycy9kb3ducmV2LnhtbEyPzW7CMBCE75V4B2sr9QY2P4kgZIOqSpzaHgqVel1ik0SN&#10;7RA7kL59t6dyWu3OaPabfDfaVlxNHxrvEOYzBcK40uvGVQifx/10DSJEcppa7wzCjwmwKyYPOWXa&#10;39yHuR5iJTjEhYwQ6hi7TMpQ1sZSmPnOONbOvrcUee0rqXu6cbht5UKpVFpqHH+oqTMvtSm/D4NF&#10;oHSlL+/n5dvxdUhpU41qn3wpxKfH8XkLIpox/pvhD5/RoWCmkx+cDqJFmKZqzlaEhAfryXK1AHFC&#10;2PBBFrm8L1D8AgAA//8DAFBLAQItABQABgAIAAAAIQC2gziS/gAAAOEBAAATAAAAAAAAAAAAAAAA&#10;AAAAAABbQ29udGVudF9UeXBlc10ueG1sUEsBAi0AFAAGAAgAAAAhADj9If/WAAAAlAEAAAsAAAAA&#10;AAAAAAAAAAAALwEAAF9yZWxzLy5yZWxzUEsBAi0AFAAGAAgAAAAhAMPpz5YDAgAA5gMAAA4AAAAA&#10;AAAAAAAAAAAALgIAAGRycy9lMm9Eb2MueG1sUEsBAi0AFAAGAAgAAAAhALgOwTHeAAAACAEAAA8A&#10;AAAAAAAAAAAAAAAAXQQAAGRycy9kb3ducmV2LnhtbFBLBQYAAAAABAAEAPMAAABoBQAAAAA=&#10;" stroked="f">
                <v:textbox>
                  <w:txbxContent>
                    <w:p w14:paraId="70FDB274" w14:textId="77777777" w:rsidR="001614CF" w:rsidRPr="00BC7F51" w:rsidRDefault="001614CF" w:rsidP="001614CF">
                      <w:pPr>
                        <w:jc w:val="center"/>
                        <w:rPr>
                          <w:rFonts w:ascii="Verdana" w:hAnsi="Verdana"/>
                          <w:b/>
                          <w:noProof/>
                          <w:szCs w:val="24"/>
                          <w:lang w:val="el-GR"/>
                        </w:rPr>
                      </w:pPr>
                      <w:r w:rsidRPr="00BC7F51">
                        <w:rPr>
                          <w:rFonts w:ascii="Verdana" w:hAnsi="Verdana"/>
                          <w:b/>
                          <w:noProof/>
                          <w:szCs w:val="24"/>
                          <w:lang w:val="el-GR"/>
                        </w:rPr>
                        <w:t>Ηράκλειο Ενεργοί Πόλίτες</w:t>
                      </w:r>
                    </w:p>
                    <w:p w14:paraId="4FB3FEB5" w14:textId="77777777" w:rsidR="001614CF" w:rsidRPr="00BC7F51" w:rsidRDefault="001614CF" w:rsidP="001614CF">
                      <w:pPr>
                        <w:jc w:val="center"/>
                        <w:rPr>
                          <w:rFonts w:ascii="Verdana" w:hAnsi="Verdana"/>
                          <w:b/>
                          <w:noProof/>
                          <w:szCs w:val="24"/>
                          <w:lang w:val="el-GR"/>
                        </w:rPr>
                      </w:pPr>
                      <w:r w:rsidRPr="00BC7F51">
                        <w:rPr>
                          <w:rFonts w:ascii="Verdana" w:hAnsi="Verdana"/>
                          <w:b/>
                          <w:noProof/>
                          <w:szCs w:val="24"/>
                          <w:lang w:val="el-GR"/>
                        </w:rPr>
                        <w:t>Παράταξη του Δήμου Ηρακλέιου</w:t>
                      </w:r>
                    </w:p>
                    <w:p w14:paraId="473F3541" w14:textId="77777777" w:rsidR="001614CF" w:rsidRPr="00FB67D0" w:rsidRDefault="001614CF" w:rsidP="001614CF">
                      <w:pPr>
                        <w:jc w:val="center"/>
                        <w:rPr>
                          <w:rFonts w:ascii="Verdana" w:hAnsi="Verdana"/>
                          <w:b/>
                          <w:noProof/>
                          <w:sz w:val="20"/>
                          <w:lang w:val="el-GR"/>
                        </w:rPr>
                      </w:pPr>
                    </w:p>
                  </w:txbxContent>
                </v:textbox>
              </v:rect>
            </w:pict>
          </mc:Fallback>
        </mc:AlternateContent>
      </w:r>
    </w:p>
    <w:p w14:paraId="627A0A7A" w14:textId="77777777" w:rsidR="001614CF" w:rsidRPr="008107E3" w:rsidRDefault="001614CF" w:rsidP="001614CF">
      <w:pPr>
        <w:rPr>
          <w:rFonts w:ascii="Verdana" w:hAnsi="Verdana"/>
          <w:sz w:val="20"/>
          <w:lang w:val="el-GR"/>
        </w:rPr>
      </w:pPr>
    </w:p>
    <w:p w14:paraId="7EF0CFD8" w14:textId="77777777" w:rsidR="001614CF" w:rsidRPr="008107E3" w:rsidRDefault="001614CF" w:rsidP="001614CF">
      <w:pPr>
        <w:rPr>
          <w:rFonts w:ascii="Verdana" w:hAnsi="Verdana"/>
          <w:sz w:val="20"/>
          <w:lang w:val="el-GR"/>
        </w:rPr>
      </w:pPr>
      <w:r>
        <w:rPr>
          <w:noProof/>
          <w:lang w:val="el-GR"/>
        </w:rPr>
        <mc:AlternateContent>
          <mc:Choice Requires="wps">
            <w:drawing>
              <wp:anchor distT="0" distB="0" distL="114300" distR="114300" simplePos="0" relativeHeight="251661312" behindDoc="0" locked="0" layoutInCell="1" allowOverlap="1" wp14:anchorId="29147E43" wp14:editId="123CA649">
                <wp:simplePos x="0" y="0"/>
                <wp:positionH relativeFrom="column">
                  <wp:posOffset>3671570</wp:posOffset>
                </wp:positionH>
                <wp:positionV relativeFrom="paragraph">
                  <wp:posOffset>0</wp:posOffset>
                </wp:positionV>
                <wp:extent cx="1814830" cy="457200"/>
                <wp:effectExtent l="444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8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39E4E" w14:textId="2DD12299" w:rsidR="001614CF" w:rsidRPr="00763D80" w:rsidRDefault="001614CF" w:rsidP="001614CF">
                            <w:pPr>
                              <w:spacing w:line="360" w:lineRule="auto"/>
                              <w:rPr>
                                <w:rFonts w:ascii="Verdana" w:hAnsi="Verdana"/>
                                <w:b/>
                                <w:sz w:val="20"/>
                                <w:lang w:val="el-GR"/>
                              </w:rPr>
                            </w:pPr>
                            <w:r>
                              <w:rPr>
                                <w:rFonts w:ascii="Verdana" w:hAnsi="Verdana"/>
                                <w:sz w:val="20"/>
                                <w:lang w:val="el-GR"/>
                              </w:rPr>
                              <w:t xml:space="preserve">Ηράκλειο, </w:t>
                            </w:r>
                            <w:r w:rsidR="005E596C" w:rsidRPr="005E596C">
                              <w:rPr>
                                <w:rFonts w:ascii="Verdana" w:hAnsi="Verdana"/>
                                <w:sz w:val="20"/>
                                <w:lang w:val="el-GR"/>
                              </w:rPr>
                              <w:t>2</w:t>
                            </w:r>
                            <w:r w:rsidR="0057022C">
                              <w:rPr>
                                <w:rFonts w:ascii="Verdana" w:hAnsi="Verdana"/>
                                <w:sz w:val="20"/>
                                <w:lang w:val="el-GR"/>
                              </w:rPr>
                              <w:t>5</w:t>
                            </w:r>
                            <w:r w:rsidRPr="005E596C">
                              <w:rPr>
                                <w:rFonts w:ascii="Verdana" w:hAnsi="Verdana"/>
                                <w:sz w:val="20"/>
                                <w:lang w:val="el-GR"/>
                              </w:rPr>
                              <w:t>/0</w:t>
                            </w:r>
                            <w:r w:rsidR="005E596C" w:rsidRPr="005E596C">
                              <w:rPr>
                                <w:rFonts w:ascii="Verdana" w:hAnsi="Verdana"/>
                                <w:sz w:val="20"/>
                                <w:lang w:val="en-US"/>
                              </w:rPr>
                              <w:t>5</w:t>
                            </w:r>
                            <w:r w:rsidRPr="005E596C">
                              <w:rPr>
                                <w:rFonts w:ascii="Verdana" w:hAnsi="Verdana"/>
                                <w:sz w:val="20"/>
                                <w:lang w:val="el-GR"/>
                              </w:rPr>
                              <w:t>/20</w:t>
                            </w:r>
                            <w:r w:rsidR="005E596C" w:rsidRPr="005E596C">
                              <w:rPr>
                                <w:rFonts w:ascii="Verdana" w:hAnsi="Verdana"/>
                                <w:sz w:val="20"/>
                                <w:lang w:val="en-US"/>
                              </w:rPr>
                              <w:t>20</w:t>
                            </w:r>
                          </w:p>
                          <w:p w14:paraId="673CFD96" w14:textId="77777777" w:rsidR="001614CF" w:rsidRPr="008107E3" w:rsidRDefault="001614CF" w:rsidP="001614CF">
                            <w:pPr>
                              <w:rPr>
                                <w:rFonts w:ascii="Verdana" w:hAnsi="Verdana"/>
                                <w:sz w:val="20"/>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47E43" id="_x0000_t202" coordsize="21600,21600" o:spt="202" path="m,l,21600r21600,l21600,xe">
                <v:stroke joinstyle="miter"/>
                <v:path gradientshapeok="t" o:connecttype="rect"/>
              </v:shapetype>
              <v:shape id="Text Box 4" o:spid="_x0000_s1027" type="#_x0000_t202" style="position:absolute;margin-left:289.1pt;margin-top:0;width:142.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wVn8AEAAM0DAAAOAAAAZHJzL2Uyb0RvYy54bWysU1Fv0zAQfkfiP1h+p2lGgBI1ncamIaQx&#10;kDZ+wMVxGovEZ85uk/LrOTtdV+AN8WLZvvN333ffeX05Db3Ya/IGbSXzxVIKbRU2xm4r+e3x9tVK&#10;Ch/ANtCj1ZU8aC8vNy9frEdX6gvssG80CQaxvhxdJbsQXJllXnV6AL9Apy0HW6QBAh9pmzUEI6MP&#10;fXaxXL7NRqTGESrtPd/ezEG5Sfhtq1X40rZeB9FXkrmFtFJa67hmmzWUWwLXGXWkAf/AYgBjuegJ&#10;6gYCiB2Zv6AGowg9tmGhcMiwbY3SSQOryZd/qHnowOmkhZvj3alN/v/Bqvv9VxKmqWQhhYWBLXrU&#10;UxAfcBJF7M7ofMlJD47TwsTX7HJS6t0dqu9eWLzuwG71FRGOnYaG2eXxZXb2dMbxEaQeP2PDZWAX&#10;MAFNLQ2xddwMwejs0uHkTKSiYslVXqxec0hxrHjzjq1PJaB8eu3Ih48aBxE3lSR2PqHD/s6HyAbK&#10;p5RYzOKt6fvkfm9/u+DEeJPYR8Iz9TDVU2pTkhaV1dgcWA7hPFP8B3jTIf2UYuR5qqT/sQPSUvSf&#10;LLfkfV4UcQDTISmQgs4j9XkErGKoSgYp5u11mId258hsO640m2DxitvYmqTwmdWRPs9MEn6c7ziU&#10;5+eU9fwLN78AAAD//wMAUEsDBBQABgAIAAAAIQDzQ5nJ2wAAAAcBAAAPAAAAZHJzL2Rvd25yZXYu&#10;eG1sTI9LT8MwEITvSPwHa5G4UZuojxCyqRCIK4jykLi58TaJiNdR7Dbh37Oc4DarGc18W25n36sT&#10;jbELjHC9MKCI6+A6bhDeXh+vclAxWXa2D0wI3xRhW52flbZwYeIXOu1So6SEY2ER2pSGQutYt+Rt&#10;XISBWLxDGL1Nco6NdqOdpNz3OjNmrb3tWBZaO9B9S/XX7ugR3p8Onx9L89w8+NUwhdlo9jca8fJi&#10;vrsFlWhOf2H4xRd0qIRpH47souoRVps8kyiCfCR2vl6K2CNsMgO6KvV//uoHAAD//wMAUEsBAi0A&#10;FAAGAAgAAAAhALaDOJL+AAAA4QEAABMAAAAAAAAAAAAAAAAAAAAAAFtDb250ZW50X1R5cGVzXS54&#10;bWxQSwECLQAUAAYACAAAACEAOP0h/9YAAACUAQAACwAAAAAAAAAAAAAAAAAvAQAAX3JlbHMvLnJl&#10;bHNQSwECLQAUAAYACAAAACEA/DsFZ/ABAADNAwAADgAAAAAAAAAAAAAAAAAuAgAAZHJzL2Uyb0Rv&#10;Yy54bWxQSwECLQAUAAYACAAAACEA80OZydsAAAAHAQAADwAAAAAAAAAAAAAAAABKBAAAZHJzL2Rv&#10;d25yZXYueG1sUEsFBgAAAAAEAAQA8wAAAFIFAAAAAA==&#10;" filled="f" stroked="f">
                <v:textbox>
                  <w:txbxContent>
                    <w:p w14:paraId="70E39E4E" w14:textId="2DD12299" w:rsidR="001614CF" w:rsidRPr="00763D80" w:rsidRDefault="001614CF" w:rsidP="001614CF">
                      <w:pPr>
                        <w:spacing w:line="360" w:lineRule="auto"/>
                        <w:rPr>
                          <w:rFonts w:ascii="Verdana" w:hAnsi="Verdana"/>
                          <w:b/>
                          <w:sz w:val="20"/>
                          <w:lang w:val="el-GR"/>
                        </w:rPr>
                      </w:pPr>
                      <w:r>
                        <w:rPr>
                          <w:rFonts w:ascii="Verdana" w:hAnsi="Verdana"/>
                          <w:sz w:val="20"/>
                          <w:lang w:val="el-GR"/>
                        </w:rPr>
                        <w:t xml:space="preserve">Ηράκλειο, </w:t>
                      </w:r>
                      <w:r w:rsidR="005E596C" w:rsidRPr="005E596C">
                        <w:rPr>
                          <w:rFonts w:ascii="Verdana" w:hAnsi="Verdana"/>
                          <w:sz w:val="20"/>
                          <w:lang w:val="el-GR"/>
                        </w:rPr>
                        <w:t>2</w:t>
                      </w:r>
                      <w:r w:rsidR="0057022C">
                        <w:rPr>
                          <w:rFonts w:ascii="Verdana" w:hAnsi="Verdana"/>
                          <w:sz w:val="20"/>
                          <w:lang w:val="el-GR"/>
                        </w:rPr>
                        <w:t>5</w:t>
                      </w:r>
                      <w:r w:rsidRPr="005E596C">
                        <w:rPr>
                          <w:rFonts w:ascii="Verdana" w:hAnsi="Verdana"/>
                          <w:sz w:val="20"/>
                          <w:lang w:val="el-GR"/>
                        </w:rPr>
                        <w:t>/0</w:t>
                      </w:r>
                      <w:r w:rsidR="005E596C" w:rsidRPr="005E596C">
                        <w:rPr>
                          <w:rFonts w:ascii="Verdana" w:hAnsi="Verdana"/>
                          <w:sz w:val="20"/>
                          <w:lang w:val="en-US"/>
                        </w:rPr>
                        <w:t>5</w:t>
                      </w:r>
                      <w:r w:rsidRPr="005E596C">
                        <w:rPr>
                          <w:rFonts w:ascii="Verdana" w:hAnsi="Verdana"/>
                          <w:sz w:val="20"/>
                          <w:lang w:val="el-GR"/>
                        </w:rPr>
                        <w:t>/20</w:t>
                      </w:r>
                      <w:r w:rsidR="005E596C" w:rsidRPr="005E596C">
                        <w:rPr>
                          <w:rFonts w:ascii="Verdana" w:hAnsi="Verdana"/>
                          <w:sz w:val="20"/>
                          <w:lang w:val="en-US"/>
                        </w:rPr>
                        <w:t>20</w:t>
                      </w:r>
                    </w:p>
                    <w:p w14:paraId="673CFD96" w14:textId="77777777" w:rsidR="001614CF" w:rsidRPr="008107E3" w:rsidRDefault="001614CF" w:rsidP="001614CF">
                      <w:pPr>
                        <w:rPr>
                          <w:rFonts w:ascii="Verdana" w:hAnsi="Verdana"/>
                          <w:sz w:val="20"/>
                          <w:lang w:val="el-GR"/>
                        </w:rPr>
                      </w:pPr>
                    </w:p>
                  </w:txbxContent>
                </v:textbox>
              </v:shape>
            </w:pict>
          </mc:Fallback>
        </mc:AlternateContent>
      </w:r>
    </w:p>
    <w:p w14:paraId="77629663" w14:textId="77777777" w:rsidR="001614CF" w:rsidRPr="008107E3" w:rsidRDefault="001614CF" w:rsidP="001614CF">
      <w:pPr>
        <w:rPr>
          <w:rFonts w:ascii="Verdana" w:hAnsi="Verdana"/>
          <w:sz w:val="20"/>
          <w:lang w:val="el-GR"/>
        </w:rPr>
      </w:pPr>
      <w:r>
        <w:rPr>
          <w:noProof/>
          <w:lang w:val="el-GR"/>
        </w:rPr>
        <mc:AlternateContent>
          <mc:Choice Requires="wps">
            <w:drawing>
              <wp:anchor distT="0" distB="0" distL="114300" distR="114300" simplePos="0" relativeHeight="251660288" behindDoc="0" locked="0" layoutInCell="1" allowOverlap="1" wp14:anchorId="3BC3FF1C" wp14:editId="691E9EAD">
                <wp:simplePos x="0" y="0"/>
                <wp:positionH relativeFrom="column">
                  <wp:posOffset>-305435</wp:posOffset>
                </wp:positionH>
                <wp:positionV relativeFrom="paragraph">
                  <wp:posOffset>146685</wp:posOffset>
                </wp:positionV>
                <wp:extent cx="3517265" cy="1255395"/>
                <wp:effectExtent l="0" t="381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265" cy="1255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D32361" w14:textId="77777777" w:rsidR="001614CF" w:rsidRPr="00F60BD4" w:rsidRDefault="001614CF" w:rsidP="001614CF">
                            <w:pPr>
                              <w:rPr>
                                <w:rFonts w:ascii="Verdana" w:hAnsi="Verdana"/>
                                <w:sz w:val="20"/>
                                <w:lang w:val="el-GR"/>
                              </w:rPr>
                            </w:pPr>
                            <w:proofErr w:type="spellStart"/>
                            <w:r w:rsidRPr="00F60BD4">
                              <w:rPr>
                                <w:rFonts w:ascii="Verdana" w:hAnsi="Verdana"/>
                                <w:b/>
                                <w:sz w:val="20"/>
                                <w:lang w:val="el-GR"/>
                              </w:rPr>
                              <w:t>Ταχ</w:t>
                            </w:r>
                            <w:proofErr w:type="spellEnd"/>
                            <w:r w:rsidRPr="00F60BD4">
                              <w:rPr>
                                <w:rFonts w:ascii="Verdana" w:hAnsi="Verdana"/>
                                <w:b/>
                                <w:sz w:val="20"/>
                                <w:lang w:val="el-GR"/>
                              </w:rPr>
                              <w:t>. Διεύθυνση:</w:t>
                            </w:r>
                            <w:r w:rsidRPr="00F60BD4">
                              <w:rPr>
                                <w:rFonts w:ascii="Verdana" w:hAnsi="Verdana"/>
                                <w:b/>
                                <w:sz w:val="20"/>
                                <w:lang w:val="el-GR"/>
                              </w:rPr>
                              <w:tab/>
                            </w:r>
                            <w:proofErr w:type="spellStart"/>
                            <w:r>
                              <w:rPr>
                                <w:rFonts w:ascii="Verdana" w:hAnsi="Verdana"/>
                                <w:sz w:val="20"/>
                                <w:lang w:val="el-GR"/>
                              </w:rPr>
                              <w:t>Βιάννου</w:t>
                            </w:r>
                            <w:proofErr w:type="spellEnd"/>
                            <w:r>
                              <w:rPr>
                                <w:rFonts w:ascii="Verdana" w:hAnsi="Verdana"/>
                                <w:sz w:val="20"/>
                                <w:lang w:val="el-GR"/>
                              </w:rPr>
                              <w:t xml:space="preserve"> 13-17</w:t>
                            </w:r>
                            <w:r w:rsidRPr="00F60BD4">
                              <w:rPr>
                                <w:rFonts w:ascii="Verdana" w:hAnsi="Verdana"/>
                                <w:sz w:val="20"/>
                                <w:lang w:val="el-GR"/>
                              </w:rPr>
                              <w:t>, 71</w:t>
                            </w:r>
                            <w:r>
                              <w:rPr>
                                <w:rFonts w:ascii="Verdana" w:hAnsi="Verdana"/>
                                <w:sz w:val="20"/>
                                <w:lang w:val="el-GR"/>
                              </w:rPr>
                              <w:t>201</w:t>
                            </w:r>
                          </w:p>
                          <w:p w14:paraId="3200FC8F" w14:textId="77777777" w:rsidR="001614CF" w:rsidRPr="00F60BD4" w:rsidRDefault="001614CF" w:rsidP="001614CF">
                            <w:pPr>
                              <w:ind w:left="1440" w:firstLine="720"/>
                              <w:rPr>
                                <w:rFonts w:ascii="Verdana" w:hAnsi="Verdana"/>
                                <w:sz w:val="20"/>
                                <w:lang w:val="el-GR"/>
                              </w:rPr>
                            </w:pPr>
                            <w:r w:rsidRPr="00F60BD4">
                              <w:rPr>
                                <w:rFonts w:ascii="Verdana" w:hAnsi="Verdana"/>
                                <w:sz w:val="20"/>
                                <w:lang w:val="el-GR"/>
                              </w:rPr>
                              <w:t>Ηράκλειο Κρήτης</w:t>
                            </w:r>
                          </w:p>
                          <w:p w14:paraId="6AE5B5E4" w14:textId="77777777" w:rsidR="001614CF" w:rsidRPr="00BF717C" w:rsidRDefault="001614CF" w:rsidP="001614CF">
                            <w:pPr>
                              <w:rPr>
                                <w:rFonts w:ascii="Verdana" w:hAnsi="Verdana"/>
                                <w:sz w:val="20"/>
                                <w:lang w:val="el-GR"/>
                              </w:rPr>
                            </w:pPr>
                            <w:r w:rsidRPr="0086556E">
                              <w:rPr>
                                <w:rFonts w:ascii="Verdana" w:hAnsi="Verdana"/>
                                <w:b/>
                                <w:sz w:val="20"/>
                                <w:lang w:val="el-GR"/>
                              </w:rPr>
                              <w:t>Πληροφορίες:</w:t>
                            </w:r>
                            <w:r w:rsidRPr="0086556E">
                              <w:rPr>
                                <w:rFonts w:ascii="Verdana" w:hAnsi="Verdana"/>
                                <w:b/>
                                <w:sz w:val="20"/>
                                <w:lang w:val="el-GR"/>
                              </w:rPr>
                              <w:tab/>
                            </w:r>
                            <w:r>
                              <w:rPr>
                                <w:rFonts w:ascii="Verdana" w:hAnsi="Verdana"/>
                                <w:sz w:val="20"/>
                                <w:lang w:val="el-GR"/>
                              </w:rPr>
                              <w:t>Ηλίας Λυγερός</w:t>
                            </w:r>
                          </w:p>
                          <w:p w14:paraId="097FD1A9" w14:textId="77777777" w:rsidR="001614CF" w:rsidRPr="00052A3A" w:rsidRDefault="001614CF" w:rsidP="001614CF">
                            <w:pPr>
                              <w:rPr>
                                <w:rFonts w:ascii="Verdana" w:hAnsi="Verdana"/>
                                <w:sz w:val="20"/>
                                <w:lang w:val="en-US"/>
                              </w:rPr>
                            </w:pPr>
                            <w:r w:rsidRPr="00BF717C">
                              <w:rPr>
                                <w:rFonts w:ascii="Verdana" w:hAnsi="Verdana"/>
                                <w:b/>
                                <w:sz w:val="20"/>
                                <w:lang w:val="el-GR"/>
                              </w:rPr>
                              <w:t>Τηλέφωνο</w:t>
                            </w:r>
                            <w:r w:rsidRPr="00052A3A">
                              <w:rPr>
                                <w:rFonts w:ascii="Verdana" w:hAnsi="Verdana"/>
                                <w:b/>
                                <w:sz w:val="20"/>
                                <w:lang w:val="en-US"/>
                              </w:rPr>
                              <w:t>:</w:t>
                            </w:r>
                            <w:r w:rsidRPr="00052A3A">
                              <w:rPr>
                                <w:rFonts w:ascii="Verdana" w:hAnsi="Verdana"/>
                                <w:b/>
                                <w:sz w:val="20"/>
                                <w:lang w:val="en-US"/>
                              </w:rPr>
                              <w:tab/>
                            </w:r>
                            <w:r w:rsidRPr="00052A3A">
                              <w:rPr>
                                <w:rFonts w:ascii="Verdana" w:hAnsi="Verdana"/>
                                <w:b/>
                                <w:sz w:val="20"/>
                                <w:lang w:val="en-US"/>
                              </w:rPr>
                              <w:tab/>
                            </w:r>
                            <w:r w:rsidRPr="00052A3A">
                              <w:rPr>
                                <w:rFonts w:ascii="Verdana" w:hAnsi="Verdana"/>
                                <w:sz w:val="20"/>
                                <w:lang w:val="en-US"/>
                              </w:rPr>
                              <w:t>6972218430</w:t>
                            </w:r>
                          </w:p>
                          <w:p w14:paraId="079AEE2E" w14:textId="77777777" w:rsidR="001614CF" w:rsidRPr="00052A3A" w:rsidRDefault="001614CF" w:rsidP="001614CF">
                            <w:pPr>
                              <w:rPr>
                                <w:rFonts w:ascii="Verdana" w:hAnsi="Verdana"/>
                                <w:b/>
                                <w:sz w:val="20"/>
                                <w:lang w:val="en-US"/>
                              </w:rPr>
                            </w:pPr>
                            <w:r w:rsidRPr="00E62AE9">
                              <w:rPr>
                                <w:rFonts w:ascii="Verdana" w:hAnsi="Verdana"/>
                                <w:b/>
                                <w:sz w:val="20"/>
                                <w:lang w:val="en-US"/>
                              </w:rPr>
                              <w:t>Fax</w:t>
                            </w:r>
                            <w:r w:rsidRPr="00052A3A">
                              <w:rPr>
                                <w:rFonts w:ascii="Verdana" w:hAnsi="Verdana"/>
                                <w:b/>
                                <w:sz w:val="20"/>
                                <w:lang w:val="en-US"/>
                              </w:rPr>
                              <w:tab/>
                            </w:r>
                            <w:r w:rsidRPr="00052A3A">
                              <w:rPr>
                                <w:rFonts w:ascii="Verdana" w:hAnsi="Verdana"/>
                                <w:b/>
                                <w:sz w:val="20"/>
                                <w:lang w:val="en-US"/>
                              </w:rPr>
                              <w:tab/>
                            </w:r>
                            <w:r w:rsidRPr="00052A3A">
                              <w:rPr>
                                <w:rFonts w:ascii="Verdana" w:hAnsi="Verdana"/>
                                <w:b/>
                                <w:sz w:val="20"/>
                                <w:lang w:val="en-US"/>
                              </w:rPr>
                              <w:tab/>
                            </w:r>
                            <w:r w:rsidRPr="00052A3A">
                              <w:rPr>
                                <w:rFonts w:ascii="Verdana" w:hAnsi="Verdana"/>
                                <w:sz w:val="20"/>
                                <w:lang w:val="en-US"/>
                              </w:rPr>
                              <w:t>2810 301373</w:t>
                            </w:r>
                          </w:p>
                          <w:p w14:paraId="5DB00D83" w14:textId="77777777" w:rsidR="001614CF" w:rsidRPr="00960691" w:rsidRDefault="001614CF" w:rsidP="001614CF">
                            <w:pPr>
                              <w:rPr>
                                <w:rFonts w:ascii="Verdana" w:hAnsi="Verdana"/>
                                <w:sz w:val="20"/>
                                <w:lang w:val="de-DE"/>
                              </w:rPr>
                            </w:pPr>
                            <w:proofErr w:type="spellStart"/>
                            <w:r w:rsidRPr="00BF717C">
                              <w:rPr>
                                <w:rFonts w:ascii="Verdana" w:hAnsi="Verdana"/>
                                <w:b/>
                                <w:sz w:val="20"/>
                                <w:lang w:val="de-DE"/>
                              </w:rPr>
                              <w:t>e</w:t>
                            </w:r>
                            <w:r w:rsidRPr="00960691">
                              <w:rPr>
                                <w:rFonts w:ascii="Verdana" w:hAnsi="Verdana"/>
                                <w:b/>
                                <w:sz w:val="20"/>
                                <w:lang w:val="de-DE"/>
                              </w:rPr>
                              <w:t>-</w:t>
                            </w:r>
                            <w:r w:rsidRPr="00BF717C">
                              <w:rPr>
                                <w:rFonts w:ascii="Verdana" w:hAnsi="Verdana"/>
                                <w:b/>
                                <w:sz w:val="20"/>
                                <w:lang w:val="de-DE"/>
                              </w:rPr>
                              <w:t>mail</w:t>
                            </w:r>
                            <w:proofErr w:type="spellEnd"/>
                            <w:r w:rsidRPr="00960691">
                              <w:rPr>
                                <w:rFonts w:ascii="Verdana" w:hAnsi="Verdana"/>
                                <w:b/>
                                <w:sz w:val="20"/>
                                <w:lang w:val="de-DE"/>
                              </w:rPr>
                              <w:t>:</w:t>
                            </w:r>
                            <w:r w:rsidRPr="00960691">
                              <w:rPr>
                                <w:rFonts w:ascii="Verdana" w:hAnsi="Verdana"/>
                                <w:sz w:val="20"/>
                                <w:lang w:val="de-DE"/>
                              </w:rPr>
                              <w:tab/>
                              <w:t xml:space="preserve">       </w:t>
                            </w:r>
                            <w:r w:rsidRPr="00BC7F51">
                              <w:rPr>
                                <w:rFonts w:ascii="Verdana" w:hAnsi="Verdana"/>
                                <w:sz w:val="20"/>
                                <w:lang w:val="en-US"/>
                              </w:rPr>
                              <w:t xml:space="preserve">   </w:t>
                            </w:r>
                            <w:proofErr w:type="spellStart"/>
                            <w:r w:rsidRPr="00FD2B03">
                              <w:rPr>
                                <w:rFonts w:ascii="Verdana" w:eastAsia="Arial Unicode MS" w:hAnsi="Verdana"/>
                                <w:sz w:val="20"/>
                                <w:lang w:val="en-US"/>
                              </w:rPr>
                              <w:t>hlygeros</w:t>
                            </w:r>
                            <w:proofErr w:type="spellEnd"/>
                            <w:r w:rsidRPr="00FD2B03">
                              <w:rPr>
                                <w:rFonts w:ascii="Verdana" w:eastAsia="Arial Unicode MS" w:hAnsi="Verdana"/>
                                <w:sz w:val="20"/>
                                <w:lang w:val="de-DE"/>
                              </w:rPr>
                              <w:t>@otenet.gr</w:t>
                            </w:r>
                          </w:p>
                          <w:p w14:paraId="46033A46" w14:textId="77777777" w:rsidR="001614CF" w:rsidRPr="00960691" w:rsidRDefault="001614CF" w:rsidP="001614CF">
                            <w:pPr>
                              <w:rPr>
                                <w:rFonts w:ascii="Verdana" w:hAnsi="Verdana"/>
                                <w:sz w:val="20"/>
                                <w:lang w:val="de-DE"/>
                              </w:rPr>
                            </w:pPr>
                            <w:r w:rsidRPr="00960691">
                              <w:rPr>
                                <w:rFonts w:ascii="Verdana" w:hAnsi="Verdana"/>
                                <w:sz w:val="20"/>
                                <w:lang w:val="de-D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3FF1C" id="Text Box 3" o:spid="_x0000_s1028" type="#_x0000_t202" style="position:absolute;margin-left:-24.05pt;margin-top:11.55pt;width:276.95pt;height:9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DdCwIAAPcDAAAOAAAAZHJzL2Uyb0RvYy54bWysU9tu2zAMfR+wfxD0vjh24nY14hRdigwD&#10;ugvQ7gNkWY6F2aJGKbGzrx8lJ1m2vQ3TgyCK1CHPIbW6H/uOHRQ6Dabk6WzOmTISam12Jf/6sn3z&#10;ljPnhalFB0aV/Kgcv1+/frUabKEyaKGrFTICMa4YbMlb722RJE62qhduBlYZcjaAvfBk4i6pUQyE&#10;3ndJNp/fJANgbRGkco5uHycnX0f8plHSf24apzzrSk61+bhj3KuwJ+uVKHYobKvlqQzxD1X0QhtK&#10;eoF6FF6wPeq/oHotERw0fiahT6BptFSRA7FJ53+weW6FVZELiePsRSb3/2Dlp8MXZLou+YIzI3pq&#10;0YsaPXsHI1sEdQbrCgp6thTmR7qmLkemzj6B/OaYgU0rzE49IMLQKlFTdWl4mVw9nXBcAKmGj1BT&#10;GrH3EIHGBvsgHYnBCJ26dLx0JpQi6XKRp7fZTc6ZJF+a5fniLo85RHF+btH59wp6Fg4lR2p9hBeH&#10;J+dDOaI4h4RsDjpdb3XXRQN31aZDdhA0Jtu4Tui/hXUmBBsIzybEcBN5BmoTST9WYxQ0O8tXQX0k&#10;4gjT9NFvoUML+IOzgSav5O77XqDirPtgSLy7dLkMoxqNZX6bkYHXnuraI4wkqJJ7zqbjxk/jvbeo&#10;dy1lmtpl4IEEb3SUInRmqupUPk1XVOj0E8L4Xtsx6td/Xf8EAAD//wMAUEsDBBQABgAIAAAAIQBw&#10;MrsH3wAAAAoBAAAPAAAAZHJzL2Rvd25yZXYueG1sTI/BTsMwEETvSPyDtUhcUGs3NG0IcSpAAnFt&#10;6QdsYjeJiNdR7Dbp37Oc4LTandHsm2I3u15c7Bg6TxpWSwXCUu1NR42G49f7IgMRIpLB3pPVcLUB&#10;duXtTYG58RPt7eUQG8EhFHLU0MY45FKGurUOw9IPllg7+dFh5HVspBlx4nDXy0SpjXTYEX9ocbBv&#10;ra2/D2en4fQ5PaRPU/URj9v9evOK3bbyV63v7+aXZxDRzvHPDL/4jA4lM1X+TCaIXsNina3YqiF5&#10;5MmGVKXcpeJDojKQZSH/Vyh/AAAA//8DAFBLAQItABQABgAIAAAAIQC2gziS/gAAAOEBAAATAAAA&#10;AAAAAAAAAAAAAAAAAABbQ29udGVudF9UeXBlc10ueG1sUEsBAi0AFAAGAAgAAAAhADj9If/WAAAA&#10;lAEAAAsAAAAAAAAAAAAAAAAALwEAAF9yZWxzLy5yZWxzUEsBAi0AFAAGAAgAAAAhAH+/EN0LAgAA&#10;9wMAAA4AAAAAAAAAAAAAAAAALgIAAGRycy9lMm9Eb2MueG1sUEsBAi0AFAAGAAgAAAAhAHAyuwff&#10;AAAACgEAAA8AAAAAAAAAAAAAAAAAZQQAAGRycy9kb3ducmV2LnhtbFBLBQYAAAAABAAEAPMAAABx&#10;BQAAAAA=&#10;" stroked="f">
                <v:textbox>
                  <w:txbxContent>
                    <w:p w14:paraId="0FD32361" w14:textId="77777777" w:rsidR="001614CF" w:rsidRPr="00F60BD4" w:rsidRDefault="001614CF" w:rsidP="001614CF">
                      <w:pPr>
                        <w:rPr>
                          <w:rFonts w:ascii="Verdana" w:hAnsi="Verdana"/>
                          <w:sz w:val="20"/>
                          <w:lang w:val="el-GR"/>
                        </w:rPr>
                      </w:pPr>
                      <w:proofErr w:type="spellStart"/>
                      <w:r w:rsidRPr="00F60BD4">
                        <w:rPr>
                          <w:rFonts w:ascii="Verdana" w:hAnsi="Verdana"/>
                          <w:b/>
                          <w:sz w:val="20"/>
                          <w:lang w:val="el-GR"/>
                        </w:rPr>
                        <w:t>Ταχ</w:t>
                      </w:r>
                      <w:proofErr w:type="spellEnd"/>
                      <w:r w:rsidRPr="00F60BD4">
                        <w:rPr>
                          <w:rFonts w:ascii="Verdana" w:hAnsi="Verdana"/>
                          <w:b/>
                          <w:sz w:val="20"/>
                          <w:lang w:val="el-GR"/>
                        </w:rPr>
                        <w:t>. Διεύθυνση:</w:t>
                      </w:r>
                      <w:r w:rsidRPr="00F60BD4">
                        <w:rPr>
                          <w:rFonts w:ascii="Verdana" w:hAnsi="Verdana"/>
                          <w:b/>
                          <w:sz w:val="20"/>
                          <w:lang w:val="el-GR"/>
                        </w:rPr>
                        <w:tab/>
                      </w:r>
                      <w:proofErr w:type="spellStart"/>
                      <w:r>
                        <w:rPr>
                          <w:rFonts w:ascii="Verdana" w:hAnsi="Verdana"/>
                          <w:sz w:val="20"/>
                          <w:lang w:val="el-GR"/>
                        </w:rPr>
                        <w:t>Βιάννου</w:t>
                      </w:r>
                      <w:proofErr w:type="spellEnd"/>
                      <w:r>
                        <w:rPr>
                          <w:rFonts w:ascii="Verdana" w:hAnsi="Verdana"/>
                          <w:sz w:val="20"/>
                          <w:lang w:val="el-GR"/>
                        </w:rPr>
                        <w:t xml:space="preserve"> 13-17</w:t>
                      </w:r>
                      <w:r w:rsidRPr="00F60BD4">
                        <w:rPr>
                          <w:rFonts w:ascii="Verdana" w:hAnsi="Verdana"/>
                          <w:sz w:val="20"/>
                          <w:lang w:val="el-GR"/>
                        </w:rPr>
                        <w:t>, 71</w:t>
                      </w:r>
                      <w:r>
                        <w:rPr>
                          <w:rFonts w:ascii="Verdana" w:hAnsi="Verdana"/>
                          <w:sz w:val="20"/>
                          <w:lang w:val="el-GR"/>
                        </w:rPr>
                        <w:t>201</w:t>
                      </w:r>
                    </w:p>
                    <w:p w14:paraId="3200FC8F" w14:textId="77777777" w:rsidR="001614CF" w:rsidRPr="00F60BD4" w:rsidRDefault="001614CF" w:rsidP="001614CF">
                      <w:pPr>
                        <w:ind w:left="1440" w:firstLine="720"/>
                        <w:rPr>
                          <w:rFonts w:ascii="Verdana" w:hAnsi="Verdana"/>
                          <w:sz w:val="20"/>
                          <w:lang w:val="el-GR"/>
                        </w:rPr>
                      </w:pPr>
                      <w:r w:rsidRPr="00F60BD4">
                        <w:rPr>
                          <w:rFonts w:ascii="Verdana" w:hAnsi="Verdana"/>
                          <w:sz w:val="20"/>
                          <w:lang w:val="el-GR"/>
                        </w:rPr>
                        <w:t>Ηράκλειο Κρήτης</w:t>
                      </w:r>
                    </w:p>
                    <w:p w14:paraId="6AE5B5E4" w14:textId="77777777" w:rsidR="001614CF" w:rsidRPr="00BF717C" w:rsidRDefault="001614CF" w:rsidP="001614CF">
                      <w:pPr>
                        <w:rPr>
                          <w:rFonts w:ascii="Verdana" w:hAnsi="Verdana"/>
                          <w:sz w:val="20"/>
                          <w:lang w:val="el-GR"/>
                        </w:rPr>
                      </w:pPr>
                      <w:r w:rsidRPr="0086556E">
                        <w:rPr>
                          <w:rFonts w:ascii="Verdana" w:hAnsi="Verdana"/>
                          <w:b/>
                          <w:sz w:val="20"/>
                          <w:lang w:val="el-GR"/>
                        </w:rPr>
                        <w:t>Πληροφορίες:</w:t>
                      </w:r>
                      <w:r w:rsidRPr="0086556E">
                        <w:rPr>
                          <w:rFonts w:ascii="Verdana" w:hAnsi="Verdana"/>
                          <w:b/>
                          <w:sz w:val="20"/>
                          <w:lang w:val="el-GR"/>
                        </w:rPr>
                        <w:tab/>
                      </w:r>
                      <w:r>
                        <w:rPr>
                          <w:rFonts w:ascii="Verdana" w:hAnsi="Verdana"/>
                          <w:sz w:val="20"/>
                          <w:lang w:val="el-GR"/>
                        </w:rPr>
                        <w:t>Ηλίας Λυγερός</w:t>
                      </w:r>
                    </w:p>
                    <w:p w14:paraId="097FD1A9" w14:textId="77777777" w:rsidR="001614CF" w:rsidRPr="00052A3A" w:rsidRDefault="001614CF" w:rsidP="001614CF">
                      <w:pPr>
                        <w:rPr>
                          <w:rFonts w:ascii="Verdana" w:hAnsi="Verdana"/>
                          <w:sz w:val="20"/>
                          <w:lang w:val="en-US"/>
                        </w:rPr>
                      </w:pPr>
                      <w:r w:rsidRPr="00BF717C">
                        <w:rPr>
                          <w:rFonts w:ascii="Verdana" w:hAnsi="Verdana"/>
                          <w:b/>
                          <w:sz w:val="20"/>
                          <w:lang w:val="el-GR"/>
                        </w:rPr>
                        <w:t>Τηλέφωνο</w:t>
                      </w:r>
                      <w:r w:rsidRPr="00052A3A">
                        <w:rPr>
                          <w:rFonts w:ascii="Verdana" w:hAnsi="Verdana"/>
                          <w:b/>
                          <w:sz w:val="20"/>
                          <w:lang w:val="en-US"/>
                        </w:rPr>
                        <w:t>:</w:t>
                      </w:r>
                      <w:r w:rsidRPr="00052A3A">
                        <w:rPr>
                          <w:rFonts w:ascii="Verdana" w:hAnsi="Verdana"/>
                          <w:b/>
                          <w:sz w:val="20"/>
                          <w:lang w:val="en-US"/>
                        </w:rPr>
                        <w:tab/>
                      </w:r>
                      <w:r w:rsidRPr="00052A3A">
                        <w:rPr>
                          <w:rFonts w:ascii="Verdana" w:hAnsi="Verdana"/>
                          <w:b/>
                          <w:sz w:val="20"/>
                          <w:lang w:val="en-US"/>
                        </w:rPr>
                        <w:tab/>
                      </w:r>
                      <w:r w:rsidRPr="00052A3A">
                        <w:rPr>
                          <w:rFonts w:ascii="Verdana" w:hAnsi="Verdana"/>
                          <w:sz w:val="20"/>
                          <w:lang w:val="en-US"/>
                        </w:rPr>
                        <w:t>6972218430</w:t>
                      </w:r>
                    </w:p>
                    <w:p w14:paraId="079AEE2E" w14:textId="77777777" w:rsidR="001614CF" w:rsidRPr="00052A3A" w:rsidRDefault="001614CF" w:rsidP="001614CF">
                      <w:pPr>
                        <w:rPr>
                          <w:rFonts w:ascii="Verdana" w:hAnsi="Verdana"/>
                          <w:b/>
                          <w:sz w:val="20"/>
                          <w:lang w:val="en-US"/>
                        </w:rPr>
                      </w:pPr>
                      <w:r w:rsidRPr="00E62AE9">
                        <w:rPr>
                          <w:rFonts w:ascii="Verdana" w:hAnsi="Verdana"/>
                          <w:b/>
                          <w:sz w:val="20"/>
                          <w:lang w:val="en-US"/>
                        </w:rPr>
                        <w:t>Fax</w:t>
                      </w:r>
                      <w:r w:rsidRPr="00052A3A">
                        <w:rPr>
                          <w:rFonts w:ascii="Verdana" w:hAnsi="Verdana"/>
                          <w:b/>
                          <w:sz w:val="20"/>
                          <w:lang w:val="en-US"/>
                        </w:rPr>
                        <w:tab/>
                      </w:r>
                      <w:r w:rsidRPr="00052A3A">
                        <w:rPr>
                          <w:rFonts w:ascii="Verdana" w:hAnsi="Verdana"/>
                          <w:b/>
                          <w:sz w:val="20"/>
                          <w:lang w:val="en-US"/>
                        </w:rPr>
                        <w:tab/>
                      </w:r>
                      <w:r w:rsidRPr="00052A3A">
                        <w:rPr>
                          <w:rFonts w:ascii="Verdana" w:hAnsi="Verdana"/>
                          <w:b/>
                          <w:sz w:val="20"/>
                          <w:lang w:val="en-US"/>
                        </w:rPr>
                        <w:tab/>
                      </w:r>
                      <w:r w:rsidRPr="00052A3A">
                        <w:rPr>
                          <w:rFonts w:ascii="Verdana" w:hAnsi="Verdana"/>
                          <w:sz w:val="20"/>
                          <w:lang w:val="en-US"/>
                        </w:rPr>
                        <w:t>2810 301373</w:t>
                      </w:r>
                    </w:p>
                    <w:p w14:paraId="5DB00D83" w14:textId="77777777" w:rsidR="001614CF" w:rsidRPr="00960691" w:rsidRDefault="001614CF" w:rsidP="001614CF">
                      <w:pPr>
                        <w:rPr>
                          <w:rFonts w:ascii="Verdana" w:hAnsi="Verdana"/>
                          <w:sz w:val="20"/>
                          <w:lang w:val="de-DE"/>
                        </w:rPr>
                      </w:pPr>
                      <w:proofErr w:type="spellStart"/>
                      <w:r w:rsidRPr="00BF717C">
                        <w:rPr>
                          <w:rFonts w:ascii="Verdana" w:hAnsi="Verdana"/>
                          <w:b/>
                          <w:sz w:val="20"/>
                          <w:lang w:val="de-DE"/>
                        </w:rPr>
                        <w:t>e</w:t>
                      </w:r>
                      <w:r w:rsidRPr="00960691">
                        <w:rPr>
                          <w:rFonts w:ascii="Verdana" w:hAnsi="Verdana"/>
                          <w:b/>
                          <w:sz w:val="20"/>
                          <w:lang w:val="de-DE"/>
                        </w:rPr>
                        <w:t>-</w:t>
                      </w:r>
                      <w:r w:rsidRPr="00BF717C">
                        <w:rPr>
                          <w:rFonts w:ascii="Verdana" w:hAnsi="Verdana"/>
                          <w:b/>
                          <w:sz w:val="20"/>
                          <w:lang w:val="de-DE"/>
                        </w:rPr>
                        <w:t>mail</w:t>
                      </w:r>
                      <w:proofErr w:type="spellEnd"/>
                      <w:r w:rsidRPr="00960691">
                        <w:rPr>
                          <w:rFonts w:ascii="Verdana" w:hAnsi="Verdana"/>
                          <w:b/>
                          <w:sz w:val="20"/>
                          <w:lang w:val="de-DE"/>
                        </w:rPr>
                        <w:t>:</w:t>
                      </w:r>
                      <w:r w:rsidRPr="00960691">
                        <w:rPr>
                          <w:rFonts w:ascii="Verdana" w:hAnsi="Verdana"/>
                          <w:sz w:val="20"/>
                          <w:lang w:val="de-DE"/>
                        </w:rPr>
                        <w:tab/>
                        <w:t xml:space="preserve">       </w:t>
                      </w:r>
                      <w:r w:rsidRPr="00BC7F51">
                        <w:rPr>
                          <w:rFonts w:ascii="Verdana" w:hAnsi="Verdana"/>
                          <w:sz w:val="20"/>
                          <w:lang w:val="en-US"/>
                        </w:rPr>
                        <w:t xml:space="preserve">   </w:t>
                      </w:r>
                      <w:proofErr w:type="spellStart"/>
                      <w:r w:rsidRPr="00FD2B03">
                        <w:rPr>
                          <w:rFonts w:ascii="Verdana" w:eastAsia="Arial Unicode MS" w:hAnsi="Verdana"/>
                          <w:sz w:val="20"/>
                          <w:lang w:val="en-US"/>
                        </w:rPr>
                        <w:t>hlygeros</w:t>
                      </w:r>
                      <w:proofErr w:type="spellEnd"/>
                      <w:r w:rsidRPr="00FD2B03">
                        <w:rPr>
                          <w:rFonts w:ascii="Verdana" w:eastAsia="Arial Unicode MS" w:hAnsi="Verdana"/>
                          <w:sz w:val="20"/>
                          <w:lang w:val="de-DE"/>
                        </w:rPr>
                        <w:t>@otenet.gr</w:t>
                      </w:r>
                    </w:p>
                    <w:p w14:paraId="46033A46" w14:textId="77777777" w:rsidR="001614CF" w:rsidRPr="00960691" w:rsidRDefault="001614CF" w:rsidP="001614CF">
                      <w:pPr>
                        <w:rPr>
                          <w:rFonts w:ascii="Verdana" w:hAnsi="Verdana"/>
                          <w:sz w:val="20"/>
                          <w:lang w:val="de-DE"/>
                        </w:rPr>
                      </w:pPr>
                      <w:r w:rsidRPr="00960691">
                        <w:rPr>
                          <w:rFonts w:ascii="Verdana" w:hAnsi="Verdana"/>
                          <w:sz w:val="20"/>
                          <w:lang w:val="de-DE"/>
                        </w:rPr>
                        <w:tab/>
                      </w:r>
                    </w:p>
                  </w:txbxContent>
                </v:textbox>
              </v:shape>
            </w:pict>
          </mc:Fallback>
        </mc:AlternateContent>
      </w:r>
    </w:p>
    <w:p w14:paraId="1C305D29" w14:textId="77777777" w:rsidR="001614CF" w:rsidRPr="008107E3" w:rsidRDefault="001614CF" w:rsidP="001614CF">
      <w:pPr>
        <w:rPr>
          <w:rFonts w:ascii="Verdana" w:hAnsi="Verdana"/>
          <w:sz w:val="20"/>
          <w:lang w:val="el-GR"/>
        </w:rPr>
      </w:pPr>
    </w:p>
    <w:p w14:paraId="0672B7DA" w14:textId="77777777" w:rsidR="001614CF" w:rsidRPr="008107E3" w:rsidRDefault="001614CF" w:rsidP="001614CF">
      <w:pPr>
        <w:rPr>
          <w:rFonts w:ascii="Verdana" w:hAnsi="Verdana"/>
          <w:sz w:val="20"/>
          <w:lang w:val="el-GR"/>
        </w:rPr>
      </w:pPr>
      <w:r>
        <w:rPr>
          <w:rFonts w:ascii="Verdana" w:hAnsi="Verdana" w:cs="Arial"/>
          <w:b/>
          <w:noProof/>
          <w:sz w:val="20"/>
          <w:lang w:val="el-GR"/>
        </w:rPr>
        <mc:AlternateContent>
          <mc:Choice Requires="wps">
            <w:drawing>
              <wp:anchor distT="0" distB="0" distL="114300" distR="114300" simplePos="0" relativeHeight="251662336" behindDoc="0" locked="0" layoutInCell="1" allowOverlap="1" wp14:anchorId="56BA33F4" wp14:editId="40680111">
                <wp:simplePos x="0" y="0"/>
                <wp:positionH relativeFrom="column">
                  <wp:posOffset>3397250</wp:posOffset>
                </wp:positionH>
                <wp:positionV relativeFrom="paragraph">
                  <wp:posOffset>122555</wp:posOffset>
                </wp:positionV>
                <wp:extent cx="2904490" cy="1196975"/>
                <wp:effectExtent l="0" t="3810" r="381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1196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9430B7" w14:textId="77777777" w:rsidR="001614CF" w:rsidRPr="00BC7F51" w:rsidRDefault="001614CF" w:rsidP="001614CF">
                            <w:pPr>
                              <w:spacing w:before="100" w:beforeAutospacing="1" w:after="100" w:afterAutospacing="1"/>
                              <w:rPr>
                                <w:rFonts w:ascii="Times New Roman" w:hAnsi="Times New Roman"/>
                                <w:b/>
                                <w:sz w:val="22"/>
                                <w:szCs w:val="22"/>
                                <w:lang w:val="el-GR"/>
                              </w:rPr>
                            </w:pPr>
                            <w:r w:rsidRPr="00BC7F51">
                              <w:rPr>
                                <w:rFonts w:ascii="Times New Roman" w:hAnsi="Times New Roman"/>
                                <w:b/>
                                <w:bCs/>
                                <w:sz w:val="22"/>
                                <w:szCs w:val="22"/>
                                <w:lang w:val="el-GR"/>
                              </w:rPr>
                              <w:t>Π Ρ Ο Σ:</w:t>
                            </w:r>
                            <w:r w:rsidRPr="00BC7F51">
                              <w:rPr>
                                <w:rFonts w:ascii="Times New Roman" w:hAnsi="Times New Roman"/>
                                <w:b/>
                                <w:sz w:val="22"/>
                                <w:szCs w:val="22"/>
                                <w:lang w:val="el-GR"/>
                              </w:rPr>
                              <w:t xml:space="preserve">   </w:t>
                            </w:r>
                          </w:p>
                          <w:p w14:paraId="151DA191" w14:textId="77777777" w:rsidR="001614CF" w:rsidRDefault="001614CF" w:rsidP="001614CF">
                            <w:pPr>
                              <w:widowControl w:val="0"/>
                              <w:autoSpaceDE w:val="0"/>
                              <w:autoSpaceDN w:val="0"/>
                              <w:adjustRightInd w:val="0"/>
                              <w:spacing w:before="100" w:beforeAutospacing="1" w:after="100" w:afterAutospacing="1"/>
                              <w:rPr>
                                <w:rFonts w:ascii="Times New Roman" w:hAnsi="Times New Roman"/>
                                <w:b/>
                                <w:sz w:val="22"/>
                                <w:szCs w:val="22"/>
                                <w:lang w:val="el-GR"/>
                              </w:rPr>
                            </w:pPr>
                            <w:r>
                              <w:rPr>
                                <w:rFonts w:ascii="Times New Roman" w:hAnsi="Times New Roman"/>
                                <w:b/>
                                <w:sz w:val="22"/>
                                <w:szCs w:val="22"/>
                                <w:lang w:val="el-GR"/>
                              </w:rPr>
                              <w:t xml:space="preserve">Αποκεντρωμένη Διοίκηση Κρήτης </w:t>
                            </w:r>
                            <w:r>
                              <w:rPr>
                                <w:rFonts w:ascii="Times New Roman" w:hAnsi="Times New Roman"/>
                                <w:b/>
                                <w:sz w:val="22"/>
                                <w:szCs w:val="22"/>
                                <w:lang w:val="el-GR"/>
                              </w:rPr>
                              <w:tab/>
                              <w:t xml:space="preserve"> Ικάρου &amp; </w:t>
                            </w:r>
                            <w:proofErr w:type="spellStart"/>
                            <w:r>
                              <w:rPr>
                                <w:rFonts w:ascii="Times New Roman" w:hAnsi="Times New Roman"/>
                                <w:b/>
                                <w:sz w:val="22"/>
                                <w:szCs w:val="22"/>
                                <w:lang w:val="el-GR"/>
                              </w:rPr>
                              <w:t>Σπανάκη</w:t>
                            </w:r>
                            <w:proofErr w:type="spellEnd"/>
                            <w:r>
                              <w:rPr>
                                <w:rFonts w:ascii="Times New Roman" w:hAnsi="Times New Roman"/>
                                <w:b/>
                                <w:sz w:val="22"/>
                                <w:szCs w:val="22"/>
                                <w:lang w:val="el-GR"/>
                              </w:rPr>
                              <w:t xml:space="preserve"> 2 , Τ.Κ. 71307    Ηράκλειο Κρήτης</w:t>
                            </w:r>
                          </w:p>
                          <w:p w14:paraId="2CCBFD49" w14:textId="77777777" w:rsidR="001614CF" w:rsidRPr="00BC7F51" w:rsidRDefault="001614CF" w:rsidP="001614CF">
                            <w:pPr>
                              <w:widowControl w:val="0"/>
                              <w:autoSpaceDE w:val="0"/>
                              <w:autoSpaceDN w:val="0"/>
                              <w:adjustRightInd w:val="0"/>
                              <w:spacing w:before="100" w:beforeAutospacing="1" w:after="100" w:afterAutospacing="1"/>
                              <w:rPr>
                                <w:rFonts w:ascii="Times New Roman" w:hAnsi="Times New Roman"/>
                                <w:b/>
                                <w:sz w:val="22"/>
                                <w:szCs w:val="22"/>
                                <w:lang w:val="el-GR"/>
                              </w:rPr>
                            </w:pPr>
                          </w:p>
                          <w:p w14:paraId="28C0A98B" w14:textId="77777777" w:rsidR="001614CF" w:rsidRPr="00554346" w:rsidRDefault="001614CF" w:rsidP="001614CF">
                            <w:pPr>
                              <w:pStyle w:val="a3"/>
                              <w:widowControl w:val="0"/>
                              <w:numPr>
                                <w:ilvl w:val="0"/>
                                <w:numId w:val="1"/>
                              </w:numPr>
                              <w:autoSpaceDE w:val="0"/>
                              <w:autoSpaceDN w:val="0"/>
                              <w:adjustRightInd w:val="0"/>
                              <w:spacing w:before="100" w:beforeAutospacing="1" w:after="100" w:afterAutospacing="1"/>
                              <w:ind w:left="1418" w:hanging="284"/>
                              <w:rPr>
                                <w:rFonts w:ascii="Times New Roman" w:hAnsi="Times New Roman"/>
                                <w:b/>
                                <w:sz w:val="22"/>
                                <w:szCs w:val="22"/>
                                <w:lang w:val="el-GR"/>
                              </w:rPr>
                            </w:pPr>
                            <w:r w:rsidRPr="00554346">
                              <w:rPr>
                                <w:rFonts w:ascii="Times New Roman" w:hAnsi="Times New Roman"/>
                                <w:b/>
                                <w:sz w:val="22"/>
                                <w:szCs w:val="22"/>
                                <w:lang w:val="el-GR"/>
                              </w:rPr>
                              <w:t>Ένωση Εταιρειών ΙΛΥΔΑ ΠΛΗΡΟΦΡΙΚΗ ΑΕ &amp;</w:t>
                            </w:r>
                            <w:r w:rsidRPr="00554346">
                              <w:rPr>
                                <w:rFonts w:ascii="Times New Roman" w:hAnsi="Times New Roman"/>
                                <w:b/>
                                <w:sz w:val="22"/>
                                <w:szCs w:val="22"/>
                                <w:lang w:val="en-US"/>
                              </w:rPr>
                              <w:t>E</w:t>
                            </w:r>
                            <w:r w:rsidRPr="00554346">
                              <w:rPr>
                                <w:rFonts w:ascii="Times New Roman" w:hAnsi="Times New Roman"/>
                                <w:b/>
                                <w:sz w:val="22"/>
                                <w:szCs w:val="22"/>
                                <w:lang w:val="el-GR"/>
                              </w:rPr>
                              <w:t>-</w:t>
                            </w:r>
                            <w:r w:rsidRPr="00554346">
                              <w:rPr>
                                <w:rFonts w:ascii="Times New Roman" w:hAnsi="Times New Roman"/>
                                <w:b/>
                                <w:sz w:val="22"/>
                                <w:szCs w:val="22"/>
                                <w:lang w:val="en-US"/>
                              </w:rPr>
                              <w:t>FLEXWARE</w:t>
                            </w:r>
                            <w:r w:rsidRPr="00554346">
                              <w:rPr>
                                <w:rFonts w:ascii="Times New Roman" w:hAnsi="Times New Roman"/>
                                <w:b/>
                                <w:sz w:val="22"/>
                                <w:szCs w:val="22"/>
                                <w:lang w:val="el-GR"/>
                              </w:rPr>
                              <w:t xml:space="preserve"> </w:t>
                            </w:r>
                            <w:r w:rsidRPr="00554346">
                              <w:rPr>
                                <w:rFonts w:ascii="Times New Roman" w:hAnsi="Times New Roman"/>
                                <w:b/>
                                <w:sz w:val="22"/>
                                <w:szCs w:val="22"/>
                                <w:lang w:val="en-US"/>
                              </w:rPr>
                              <w:t>SYSTEM</w:t>
                            </w:r>
                            <w:r w:rsidRPr="00554346">
                              <w:rPr>
                                <w:rFonts w:ascii="Times New Roman" w:hAnsi="Times New Roman"/>
                                <w:b/>
                                <w:sz w:val="22"/>
                                <w:szCs w:val="22"/>
                                <w:lang w:val="el-GR"/>
                              </w:rPr>
                              <w:t xml:space="preserve"> </w:t>
                            </w:r>
                            <w:r w:rsidRPr="00554346">
                              <w:rPr>
                                <w:rFonts w:ascii="Times New Roman" w:hAnsi="Times New Roman"/>
                                <w:b/>
                                <w:sz w:val="22"/>
                                <w:szCs w:val="22"/>
                                <w:lang w:val="en-US"/>
                              </w:rPr>
                              <w:t>E</w:t>
                            </w:r>
                            <w:r w:rsidRPr="00554346">
                              <w:rPr>
                                <w:rFonts w:ascii="Times New Roman" w:hAnsi="Times New Roman"/>
                                <w:b/>
                                <w:sz w:val="22"/>
                                <w:szCs w:val="22"/>
                                <w:lang w:val="el-GR"/>
                              </w:rPr>
                              <w:t>.</w:t>
                            </w:r>
                            <w:r w:rsidRPr="00554346">
                              <w:rPr>
                                <w:rFonts w:ascii="Times New Roman" w:hAnsi="Times New Roman"/>
                                <w:b/>
                                <w:sz w:val="22"/>
                                <w:szCs w:val="22"/>
                                <w:lang w:val="en-US"/>
                              </w:rPr>
                              <w:t>E</w:t>
                            </w:r>
                            <w:r w:rsidRPr="00554346">
                              <w:rPr>
                                <w:rFonts w:ascii="Times New Roman" w:hAnsi="Times New Roman"/>
                                <w:b/>
                                <w:sz w:val="22"/>
                                <w:szCs w:val="22"/>
                                <w:lang w:val="el-GR"/>
                              </w:rPr>
                              <w:t>.</w:t>
                            </w:r>
                          </w:p>
                          <w:p w14:paraId="0235130A" w14:textId="77777777" w:rsidR="001614CF" w:rsidRDefault="001614CF" w:rsidP="001614CF">
                            <w:pPr>
                              <w:rPr>
                                <w:lang w:val="el-G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BA33F4" id="Text Box 6" o:spid="_x0000_s1029" type="#_x0000_t202" style="position:absolute;margin-left:267.5pt;margin-top:9.65pt;width:228.7pt;height:9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tU9CgIAAPcDAAAOAAAAZHJzL2Uyb0RvYy54bWysU8GO0zAQvSPxD5bvNEnpdmnUdLV0VYS0&#10;LEi7fIDjOIlF4jFjt0n5esZOWwrcED5YHs/4zbw34/Xd2HfsoNBpMAXPZilnykiotGkK/vVl9+Yd&#10;Z84LU4kOjCr4UTl+t3n9aj3YXM2hha5SyAjEuHywBW+9t3mSONmqXrgZWGXIWQP2wpOJTVKhGAi9&#10;75J5mi6TAbCyCFI5R7cPk5NvIn5dK+k/17VTnnUFp9p83DHuZdiTzVrkDQrbankqQ/xDFb3QhpJe&#10;oB6EF2yP+i+oXksEB7WfSegTqGstVeRAbLL0DzbPrbAqciFxnL3I5P4frHw6fEGmq4LPOTOipxa9&#10;qNGz9zCyZVBnsC6noGdLYX6ka+pyZOrsI8hvjhnYtsI06h4RhlaJiqrLwsvk6umE4wJIOXyCitKI&#10;vYcINNbYB+lIDEbo1KXjpTOhFEmX81W6WKzIJcmXZavl6vYm5hD5+blF5z8o6Fk4FByp9RFeHB6d&#10;D+WI/BwSsjnodLXTXRcNbMpth+wgaEx2cZ3QfwvrTAg2EJ5NiOEm8gzUJpJ+LMco6NuzfCVURyKO&#10;ME0f/RY6tIA/OBto8gruvu8FKs66j4bEW2WLRRjVaCxubudk4LWnvPYIIwmq4J6z6bj103jvLeqm&#10;pUxTuwzck+C1jlKEzkxVncqn6YoKnX5CGN9rO0b9+q+bnwAAAP//AwBQSwMEFAAGAAgAAAAhALw3&#10;IuPfAAAACgEAAA8AAABkcnMvZG93bnJldi54bWxMj0FPg0AUhO8m/ofNM/Fi7CItpVCWRk00Xlv7&#10;Ax7sFkjZt4TdFvrvfZ70OJnJzDfFbra9uJrRd44UvCwiEIZqpztqFBy/P543IHxA0tg7MgpuxsOu&#10;vL8rMNduor25HkIjuIR8jgraEIZcSl+3xqJfuMEQeyc3Wgwsx0bqEScut72Mo2gtLXbECy0O5r01&#10;9flwsQpOX9NTkk3VZzim+9X6Dbu0cjelHh/m1y2IYObwF4ZffEaHkpkqdyHtRa8gWSb8JbCRLUFw&#10;IMviFYhKQRylG5BlIf9fKH8AAAD//wMAUEsBAi0AFAAGAAgAAAAhALaDOJL+AAAA4QEAABMAAAAA&#10;AAAAAAAAAAAAAAAAAFtDb250ZW50X1R5cGVzXS54bWxQSwECLQAUAAYACAAAACEAOP0h/9YAAACU&#10;AQAACwAAAAAAAAAAAAAAAAAvAQAAX3JlbHMvLnJlbHNQSwECLQAUAAYACAAAACEAaWLVPQoCAAD3&#10;AwAADgAAAAAAAAAAAAAAAAAuAgAAZHJzL2Uyb0RvYy54bWxQSwECLQAUAAYACAAAACEAvDci498A&#10;AAAKAQAADwAAAAAAAAAAAAAAAABkBAAAZHJzL2Rvd25yZXYueG1sUEsFBgAAAAAEAAQA8wAAAHAF&#10;AAAAAA==&#10;" stroked="f">
                <v:textbox>
                  <w:txbxContent>
                    <w:p w14:paraId="099430B7" w14:textId="77777777" w:rsidR="001614CF" w:rsidRPr="00BC7F51" w:rsidRDefault="001614CF" w:rsidP="001614CF">
                      <w:pPr>
                        <w:spacing w:before="100" w:beforeAutospacing="1" w:after="100" w:afterAutospacing="1"/>
                        <w:rPr>
                          <w:rFonts w:ascii="Times New Roman" w:hAnsi="Times New Roman"/>
                          <w:b/>
                          <w:sz w:val="22"/>
                          <w:szCs w:val="22"/>
                          <w:lang w:val="el-GR"/>
                        </w:rPr>
                      </w:pPr>
                      <w:r w:rsidRPr="00BC7F51">
                        <w:rPr>
                          <w:rFonts w:ascii="Times New Roman" w:hAnsi="Times New Roman"/>
                          <w:b/>
                          <w:bCs/>
                          <w:sz w:val="22"/>
                          <w:szCs w:val="22"/>
                          <w:lang w:val="el-GR"/>
                        </w:rPr>
                        <w:t>Π Ρ Ο Σ:</w:t>
                      </w:r>
                      <w:r w:rsidRPr="00BC7F51">
                        <w:rPr>
                          <w:rFonts w:ascii="Times New Roman" w:hAnsi="Times New Roman"/>
                          <w:b/>
                          <w:sz w:val="22"/>
                          <w:szCs w:val="22"/>
                          <w:lang w:val="el-GR"/>
                        </w:rPr>
                        <w:t xml:space="preserve">   </w:t>
                      </w:r>
                    </w:p>
                    <w:p w14:paraId="151DA191" w14:textId="77777777" w:rsidR="001614CF" w:rsidRDefault="001614CF" w:rsidP="001614CF">
                      <w:pPr>
                        <w:widowControl w:val="0"/>
                        <w:autoSpaceDE w:val="0"/>
                        <w:autoSpaceDN w:val="0"/>
                        <w:adjustRightInd w:val="0"/>
                        <w:spacing w:before="100" w:beforeAutospacing="1" w:after="100" w:afterAutospacing="1"/>
                        <w:rPr>
                          <w:rFonts w:ascii="Times New Roman" w:hAnsi="Times New Roman"/>
                          <w:b/>
                          <w:sz w:val="22"/>
                          <w:szCs w:val="22"/>
                          <w:lang w:val="el-GR"/>
                        </w:rPr>
                      </w:pPr>
                      <w:r>
                        <w:rPr>
                          <w:rFonts w:ascii="Times New Roman" w:hAnsi="Times New Roman"/>
                          <w:b/>
                          <w:sz w:val="22"/>
                          <w:szCs w:val="22"/>
                          <w:lang w:val="el-GR"/>
                        </w:rPr>
                        <w:t xml:space="preserve">Αποκεντρωμένη Διοίκηση Κρήτης </w:t>
                      </w:r>
                      <w:r>
                        <w:rPr>
                          <w:rFonts w:ascii="Times New Roman" w:hAnsi="Times New Roman"/>
                          <w:b/>
                          <w:sz w:val="22"/>
                          <w:szCs w:val="22"/>
                          <w:lang w:val="el-GR"/>
                        </w:rPr>
                        <w:tab/>
                        <w:t xml:space="preserve"> Ικάρου &amp; </w:t>
                      </w:r>
                      <w:proofErr w:type="spellStart"/>
                      <w:r>
                        <w:rPr>
                          <w:rFonts w:ascii="Times New Roman" w:hAnsi="Times New Roman"/>
                          <w:b/>
                          <w:sz w:val="22"/>
                          <w:szCs w:val="22"/>
                          <w:lang w:val="el-GR"/>
                        </w:rPr>
                        <w:t>Σπανάκη</w:t>
                      </w:r>
                      <w:proofErr w:type="spellEnd"/>
                      <w:r>
                        <w:rPr>
                          <w:rFonts w:ascii="Times New Roman" w:hAnsi="Times New Roman"/>
                          <w:b/>
                          <w:sz w:val="22"/>
                          <w:szCs w:val="22"/>
                          <w:lang w:val="el-GR"/>
                        </w:rPr>
                        <w:t xml:space="preserve"> 2 , Τ.Κ. 71307    Ηράκλειο Κρήτης</w:t>
                      </w:r>
                    </w:p>
                    <w:p w14:paraId="2CCBFD49" w14:textId="77777777" w:rsidR="001614CF" w:rsidRPr="00BC7F51" w:rsidRDefault="001614CF" w:rsidP="001614CF">
                      <w:pPr>
                        <w:widowControl w:val="0"/>
                        <w:autoSpaceDE w:val="0"/>
                        <w:autoSpaceDN w:val="0"/>
                        <w:adjustRightInd w:val="0"/>
                        <w:spacing w:before="100" w:beforeAutospacing="1" w:after="100" w:afterAutospacing="1"/>
                        <w:rPr>
                          <w:rFonts w:ascii="Times New Roman" w:hAnsi="Times New Roman"/>
                          <w:b/>
                          <w:sz w:val="22"/>
                          <w:szCs w:val="22"/>
                          <w:lang w:val="el-GR"/>
                        </w:rPr>
                      </w:pPr>
                    </w:p>
                    <w:p w14:paraId="28C0A98B" w14:textId="77777777" w:rsidR="001614CF" w:rsidRPr="00554346" w:rsidRDefault="001614CF" w:rsidP="001614CF">
                      <w:pPr>
                        <w:pStyle w:val="a3"/>
                        <w:widowControl w:val="0"/>
                        <w:numPr>
                          <w:ilvl w:val="0"/>
                          <w:numId w:val="1"/>
                        </w:numPr>
                        <w:autoSpaceDE w:val="0"/>
                        <w:autoSpaceDN w:val="0"/>
                        <w:adjustRightInd w:val="0"/>
                        <w:spacing w:before="100" w:beforeAutospacing="1" w:after="100" w:afterAutospacing="1"/>
                        <w:ind w:left="1418" w:hanging="284"/>
                        <w:rPr>
                          <w:rFonts w:ascii="Times New Roman" w:hAnsi="Times New Roman"/>
                          <w:b/>
                          <w:sz w:val="22"/>
                          <w:szCs w:val="22"/>
                          <w:lang w:val="el-GR"/>
                        </w:rPr>
                      </w:pPr>
                      <w:r w:rsidRPr="00554346">
                        <w:rPr>
                          <w:rFonts w:ascii="Times New Roman" w:hAnsi="Times New Roman"/>
                          <w:b/>
                          <w:sz w:val="22"/>
                          <w:szCs w:val="22"/>
                          <w:lang w:val="el-GR"/>
                        </w:rPr>
                        <w:t>Ένωση Εταιρειών ΙΛΥΔΑ ΠΛΗΡΟΦΡΙΚΗ ΑΕ &amp;</w:t>
                      </w:r>
                      <w:r w:rsidRPr="00554346">
                        <w:rPr>
                          <w:rFonts w:ascii="Times New Roman" w:hAnsi="Times New Roman"/>
                          <w:b/>
                          <w:sz w:val="22"/>
                          <w:szCs w:val="22"/>
                          <w:lang w:val="en-US"/>
                        </w:rPr>
                        <w:t>E</w:t>
                      </w:r>
                      <w:r w:rsidRPr="00554346">
                        <w:rPr>
                          <w:rFonts w:ascii="Times New Roman" w:hAnsi="Times New Roman"/>
                          <w:b/>
                          <w:sz w:val="22"/>
                          <w:szCs w:val="22"/>
                          <w:lang w:val="el-GR"/>
                        </w:rPr>
                        <w:t>-</w:t>
                      </w:r>
                      <w:r w:rsidRPr="00554346">
                        <w:rPr>
                          <w:rFonts w:ascii="Times New Roman" w:hAnsi="Times New Roman"/>
                          <w:b/>
                          <w:sz w:val="22"/>
                          <w:szCs w:val="22"/>
                          <w:lang w:val="en-US"/>
                        </w:rPr>
                        <w:t>FLEXWARE</w:t>
                      </w:r>
                      <w:r w:rsidRPr="00554346">
                        <w:rPr>
                          <w:rFonts w:ascii="Times New Roman" w:hAnsi="Times New Roman"/>
                          <w:b/>
                          <w:sz w:val="22"/>
                          <w:szCs w:val="22"/>
                          <w:lang w:val="el-GR"/>
                        </w:rPr>
                        <w:t xml:space="preserve"> </w:t>
                      </w:r>
                      <w:r w:rsidRPr="00554346">
                        <w:rPr>
                          <w:rFonts w:ascii="Times New Roman" w:hAnsi="Times New Roman"/>
                          <w:b/>
                          <w:sz w:val="22"/>
                          <w:szCs w:val="22"/>
                          <w:lang w:val="en-US"/>
                        </w:rPr>
                        <w:t>SYSTEM</w:t>
                      </w:r>
                      <w:r w:rsidRPr="00554346">
                        <w:rPr>
                          <w:rFonts w:ascii="Times New Roman" w:hAnsi="Times New Roman"/>
                          <w:b/>
                          <w:sz w:val="22"/>
                          <w:szCs w:val="22"/>
                          <w:lang w:val="el-GR"/>
                        </w:rPr>
                        <w:t xml:space="preserve"> </w:t>
                      </w:r>
                      <w:r w:rsidRPr="00554346">
                        <w:rPr>
                          <w:rFonts w:ascii="Times New Roman" w:hAnsi="Times New Roman"/>
                          <w:b/>
                          <w:sz w:val="22"/>
                          <w:szCs w:val="22"/>
                          <w:lang w:val="en-US"/>
                        </w:rPr>
                        <w:t>E</w:t>
                      </w:r>
                      <w:r w:rsidRPr="00554346">
                        <w:rPr>
                          <w:rFonts w:ascii="Times New Roman" w:hAnsi="Times New Roman"/>
                          <w:b/>
                          <w:sz w:val="22"/>
                          <w:szCs w:val="22"/>
                          <w:lang w:val="el-GR"/>
                        </w:rPr>
                        <w:t>.</w:t>
                      </w:r>
                      <w:r w:rsidRPr="00554346">
                        <w:rPr>
                          <w:rFonts w:ascii="Times New Roman" w:hAnsi="Times New Roman"/>
                          <w:b/>
                          <w:sz w:val="22"/>
                          <w:szCs w:val="22"/>
                          <w:lang w:val="en-US"/>
                        </w:rPr>
                        <w:t>E</w:t>
                      </w:r>
                      <w:r w:rsidRPr="00554346">
                        <w:rPr>
                          <w:rFonts w:ascii="Times New Roman" w:hAnsi="Times New Roman"/>
                          <w:b/>
                          <w:sz w:val="22"/>
                          <w:szCs w:val="22"/>
                          <w:lang w:val="el-GR"/>
                        </w:rPr>
                        <w:t>.</w:t>
                      </w:r>
                    </w:p>
                    <w:p w14:paraId="0235130A" w14:textId="77777777" w:rsidR="001614CF" w:rsidRDefault="001614CF" w:rsidP="001614CF">
                      <w:pPr>
                        <w:rPr>
                          <w:lang w:val="el-GR"/>
                        </w:rPr>
                      </w:pPr>
                    </w:p>
                  </w:txbxContent>
                </v:textbox>
              </v:shape>
            </w:pict>
          </mc:Fallback>
        </mc:AlternateContent>
      </w:r>
    </w:p>
    <w:p w14:paraId="7A03E462" w14:textId="77777777" w:rsidR="001614CF" w:rsidRPr="002F3267" w:rsidRDefault="001614CF" w:rsidP="001614CF">
      <w:pPr>
        <w:spacing w:line="276" w:lineRule="auto"/>
        <w:jc w:val="center"/>
        <w:rPr>
          <w:rFonts w:cs="Arial"/>
          <w:b/>
          <w:sz w:val="22"/>
          <w:szCs w:val="22"/>
          <w:lang w:val="el-GR"/>
        </w:rPr>
      </w:pPr>
    </w:p>
    <w:p w14:paraId="025D7AAB" w14:textId="77777777" w:rsidR="001614CF" w:rsidRPr="002F3267" w:rsidRDefault="001614CF" w:rsidP="001614CF">
      <w:pPr>
        <w:spacing w:line="276" w:lineRule="auto"/>
        <w:jc w:val="center"/>
        <w:rPr>
          <w:rFonts w:cs="Arial"/>
          <w:b/>
          <w:sz w:val="22"/>
          <w:szCs w:val="22"/>
          <w:lang w:val="el-GR"/>
        </w:rPr>
      </w:pPr>
    </w:p>
    <w:p w14:paraId="5737975C" w14:textId="77777777" w:rsidR="001614CF" w:rsidRDefault="001614CF" w:rsidP="001614CF">
      <w:pPr>
        <w:spacing w:line="276" w:lineRule="auto"/>
        <w:jc w:val="center"/>
        <w:rPr>
          <w:rFonts w:ascii="Verdana" w:hAnsi="Verdana" w:cs="Arial"/>
          <w:b/>
          <w:sz w:val="20"/>
          <w:lang w:val="el-GR"/>
        </w:rPr>
      </w:pPr>
      <w:r>
        <w:rPr>
          <w:rFonts w:ascii="Verdana" w:hAnsi="Verdana" w:cs="Arial"/>
          <w:b/>
          <w:sz w:val="20"/>
          <w:lang w:val="el-GR"/>
        </w:rPr>
        <w:t>0</w:t>
      </w:r>
    </w:p>
    <w:p w14:paraId="0AB688D5" w14:textId="77777777" w:rsidR="001614CF" w:rsidRDefault="001614CF" w:rsidP="001614CF">
      <w:pPr>
        <w:spacing w:line="276" w:lineRule="auto"/>
        <w:jc w:val="center"/>
        <w:rPr>
          <w:rFonts w:ascii="Verdana" w:hAnsi="Verdana" w:cs="Arial"/>
          <w:b/>
          <w:sz w:val="20"/>
          <w:lang w:val="el-GR"/>
        </w:rPr>
      </w:pPr>
    </w:p>
    <w:p w14:paraId="17AC06C8" w14:textId="77777777" w:rsidR="001614CF" w:rsidRDefault="001614CF" w:rsidP="001614CF">
      <w:pPr>
        <w:ind w:left="567" w:hanging="283"/>
        <w:jc w:val="both"/>
        <w:rPr>
          <w:rFonts w:ascii="Verdana" w:hAnsi="Verdana"/>
          <w:sz w:val="22"/>
          <w:szCs w:val="22"/>
          <w:lang w:val="el-GR"/>
        </w:rPr>
      </w:pPr>
      <w:r>
        <w:rPr>
          <w:lang w:val="el-GR"/>
        </w:rPr>
        <w:t xml:space="preserve">    </w:t>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sidRPr="00C90E69">
        <w:rPr>
          <w:rFonts w:ascii="Verdana" w:hAnsi="Verdana"/>
          <w:sz w:val="22"/>
          <w:szCs w:val="22"/>
          <w:lang w:val="el-GR"/>
        </w:rPr>
        <w:t xml:space="preserve"> </w:t>
      </w:r>
      <w:r>
        <w:rPr>
          <w:rFonts w:ascii="Verdana" w:hAnsi="Verdana"/>
          <w:sz w:val="22"/>
          <w:szCs w:val="22"/>
          <w:lang w:val="el-GR"/>
        </w:rPr>
        <w:t xml:space="preserve">   </w:t>
      </w:r>
    </w:p>
    <w:p w14:paraId="3D8CF15C" w14:textId="77777777" w:rsidR="001614CF" w:rsidRDefault="001614CF" w:rsidP="001614CF">
      <w:pPr>
        <w:ind w:left="567" w:hanging="283"/>
        <w:jc w:val="both"/>
        <w:rPr>
          <w:rFonts w:ascii="Verdana" w:hAnsi="Verdana"/>
          <w:sz w:val="22"/>
          <w:szCs w:val="22"/>
          <w:lang w:val="el-GR"/>
        </w:rPr>
      </w:pPr>
    </w:p>
    <w:p w14:paraId="631433EE" w14:textId="77777777" w:rsidR="001614CF" w:rsidRPr="00736FDF" w:rsidRDefault="001614CF" w:rsidP="001614CF">
      <w:pPr>
        <w:rPr>
          <w:lang w:val="el-GR"/>
        </w:rPr>
      </w:pPr>
    </w:p>
    <w:p w14:paraId="191925AD" w14:textId="77777777" w:rsidR="001614CF" w:rsidRPr="00D95620" w:rsidRDefault="001614CF" w:rsidP="001614CF">
      <w:pPr>
        <w:pStyle w:val="a4"/>
        <w:framePr w:h="695" w:wrap="notBeside" w:hAnchor="page" w:x="1462" w:y="1"/>
        <w:spacing w:line="360" w:lineRule="auto"/>
        <w:jc w:val="center"/>
        <w:rPr>
          <w:sz w:val="22"/>
          <w:szCs w:val="22"/>
        </w:rPr>
      </w:pPr>
      <w:r w:rsidRPr="00C90E69">
        <w:rPr>
          <w:rFonts w:ascii="Verdana" w:hAnsi="Verdana"/>
          <w:sz w:val="22"/>
          <w:szCs w:val="22"/>
        </w:rPr>
        <w:t xml:space="preserve">  </w:t>
      </w:r>
      <w:r w:rsidRPr="00D95620">
        <w:rPr>
          <w:sz w:val="22"/>
          <w:szCs w:val="22"/>
        </w:rPr>
        <w:t>Θ Ε Μ Α:   «</w:t>
      </w:r>
      <w:r>
        <w:rPr>
          <w:bCs w:val="0"/>
          <w:sz w:val="22"/>
          <w:szCs w:val="22"/>
        </w:rPr>
        <w:t xml:space="preserve">Ειδική Διοικητική Προσφυγή κατά της </w:t>
      </w:r>
      <w:proofErr w:type="spellStart"/>
      <w:r>
        <w:rPr>
          <w:bCs w:val="0"/>
          <w:sz w:val="22"/>
          <w:szCs w:val="22"/>
        </w:rPr>
        <w:t>υπ</w:t>
      </w:r>
      <w:proofErr w:type="spellEnd"/>
      <w:r>
        <w:rPr>
          <w:bCs w:val="0"/>
          <w:sz w:val="22"/>
          <w:szCs w:val="22"/>
        </w:rPr>
        <w:t xml:space="preserve">΄ </w:t>
      </w:r>
      <w:proofErr w:type="spellStart"/>
      <w:r>
        <w:rPr>
          <w:bCs w:val="0"/>
          <w:sz w:val="22"/>
          <w:szCs w:val="22"/>
        </w:rPr>
        <w:t>αρ</w:t>
      </w:r>
      <w:proofErr w:type="spellEnd"/>
      <w:r>
        <w:rPr>
          <w:bCs w:val="0"/>
          <w:sz w:val="22"/>
          <w:szCs w:val="22"/>
        </w:rPr>
        <w:t xml:space="preserve">. </w:t>
      </w:r>
      <w:r w:rsidR="005E596C" w:rsidRPr="005E596C">
        <w:rPr>
          <w:bCs w:val="0"/>
          <w:sz w:val="22"/>
          <w:szCs w:val="22"/>
        </w:rPr>
        <w:t>328/2020</w:t>
      </w:r>
      <w:r>
        <w:rPr>
          <w:bCs w:val="0"/>
          <w:sz w:val="22"/>
          <w:szCs w:val="22"/>
        </w:rPr>
        <w:t xml:space="preserve"> (</w:t>
      </w:r>
      <w:r w:rsidR="003817AF" w:rsidRPr="003817AF">
        <w:rPr>
          <w:bCs w:val="0"/>
          <w:sz w:val="22"/>
          <w:szCs w:val="22"/>
        </w:rPr>
        <w:t xml:space="preserve">ΑΔΑ: </w:t>
      </w:r>
      <w:r w:rsidR="005E596C" w:rsidRPr="005E596C">
        <w:rPr>
          <w:bCs w:val="0"/>
          <w:sz w:val="22"/>
          <w:szCs w:val="22"/>
        </w:rPr>
        <w:t>ΩΔΕΝΩ0Ο-ΗΡΕ</w:t>
      </w:r>
      <w:r>
        <w:rPr>
          <w:bCs w:val="0"/>
          <w:sz w:val="22"/>
          <w:szCs w:val="22"/>
        </w:rPr>
        <w:t xml:space="preserve">) απόφασης </w:t>
      </w:r>
      <w:r w:rsidR="00627442">
        <w:rPr>
          <w:bCs w:val="0"/>
          <w:sz w:val="22"/>
          <w:szCs w:val="22"/>
        </w:rPr>
        <w:t>της Οικονομικής Επιτροπής του Δήμου Ηρακλείου</w:t>
      </w:r>
      <w:r>
        <w:rPr>
          <w:bCs w:val="0"/>
          <w:sz w:val="22"/>
          <w:szCs w:val="22"/>
        </w:rPr>
        <w:t xml:space="preserve">» </w:t>
      </w:r>
    </w:p>
    <w:p w14:paraId="74C72D1E" w14:textId="77777777" w:rsidR="001614CF" w:rsidRPr="000D67AE" w:rsidRDefault="001614CF" w:rsidP="001614CF">
      <w:pPr>
        <w:spacing w:line="360" w:lineRule="auto"/>
        <w:ind w:right="-2"/>
        <w:jc w:val="center"/>
        <w:rPr>
          <w:rFonts w:ascii="Times New Roman" w:hAnsi="Times New Roman"/>
          <w:b/>
          <w:sz w:val="22"/>
          <w:szCs w:val="22"/>
          <w:lang w:val="el-GR"/>
        </w:rPr>
      </w:pPr>
      <w:r w:rsidRPr="000D67AE">
        <w:rPr>
          <w:rFonts w:ascii="Times New Roman" w:hAnsi="Times New Roman"/>
          <w:b/>
          <w:sz w:val="22"/>
          <w:szCs w:val="22"/>
          <w:lang w:val="el-GR"/>
        </w:rPr>
        <w:t xml:space="preserve">Σας </w:t>
      </w:r>
      <w:r>
        <w:rPr>
          <w:rFonts w:ascii="Times New Roman" w:hAnsi="Times New Roman"/>
          <w:b/>
          <w:sz w:val="22"/>
          <w:szCs w:val="22"/>
          <w:lang w:val="el-GR"/>
        </w:rPr>
        <w:t>ενημερών</w:t>
      </w:r>
      <w:r w:rsidR="002008B2">
        <w:rPr>
          <w:rFonts w:ascii="Times New Roman" w:hAnsi="Times New Roman"/>
          <w:b/>
          <w:sz w:val="22"/>
          <w:szCs w:val="22"/>
          <w:lang w:val="el-GR"/>
        </w:rPr>
        <w:t>ω ότι:</w:t>
      </w:r>
    </w:p>
    <w:p w14:paraId="181ADED9" w14:textId="77777777" w:rsidR="00C14E30" w:rsidRPr="00C14E30" w:rsidRDefault="003E58FC" w:rsidP="00C14E30">
      <w:pPr>
        <w:pStyle w:val="a3"/>
        <w:numPr>
          <w:ilvl w:val="0"/>
          <w:numId w:val="3"/>
        </w:numPr>
        <w:spacing w:line="288" w:lineRule="auto"/>
        <w:ind w:left="0"/>
        <w:jc w:val="both"/>
        <w:rPr>
          <w:rFonts w:ascii="Times New Roman" w:hAnsi="Times New Roman"/>
          <w:szCs w:val="24"/>
          <w:lang w:val="el-GR"/>
        </w:rPr>
      </w:pPr>
      <w:r w:rsidRPr="003E58FC">
        <w:rPr>
          <w:rFonts w:ascii="Times New Roman" w:hAnsi="Times New Roman"/>
          <w:szCs w:val="24"/>
          <w:lang w:val="el-GR"/>
        </w:rPr>
        <w:t>Επειδή, σύμφωνα με τις διατάξεις του άρθ</w:t>
      </w:r>
      <w:r w:rsidR="00295C1D">
        <w:rPr>
          <w:rFonts w:ascii="Times New Roman" w:hAnsi="Times New Roman"/>
          <w:szCs w:val="24"/>
          <w:lang w:val="el-GR"/>
        </w:rPr>
        <w:t xml:space="preserve">ρου 227 παρ.1α του Ν. 3852/2010 και του άρθρου 118 του Ν. 4555/2018 όπως ισχύουν </w:t>
      </w:r>
      <w:r w:rsidRPr="003E58FC">
        <w:rPr>
          <w:rFonts w:ascii="Times New Roman" w:hAnsi="Times New Roman"/>
          <w:szCs w:val="24"/>
          <w:lang w:val="el-GR"/>
        </w:rPr>
        <w:t>ορίζεται ότι: «</w:t>
      </w:r>
      <w:r w:rsidR="00295C1D" w:rsidRPr="00295C1D">
        <w:rPr>
          <w:rFonts w:ascii="Times New Roman" w:hAnsi="Times New Roman"/>
          <w:szCs w:val="24"/>
          <w:lang w:val="el-GR"/>
        </w:rPr>
        <w:t>Οποιοσδήποτε έχει έννομο συμφέρον μπορεί να προσβάλει τις αποφάσεις των συλλογικών ή μονομελών οργάνων των δήμων, των περιφερειών, των νομικών προσώπων αυτών, καθώς και των συνδέσμων τους, για λόγους νομιμότητας, ενώπιον του Επόπτη Ο.Τ.Α., μέσα σε προθεσμία δεκαπέντε (15) ημερών από τη δημοσίευση της απόφασης ή την ανάρτησή της στο διαδίκτυο ή από την κοινοποίησή της ή αφότου έλαβε πλήρη γνώση αυτής.</w:t>
      </w:r>
      <w:r w:rsidR="00C14E30">
        <w:rPr>
          <w:rFonts w:ascii="Times New Roman" w:hAnsi="Times New Roman"/>
          <w:szCs w:val="24"/>
          <w:lang w:val="el-GR"/>
        </w:rPr>
        <w:t xml:space="preserve"> </w:t>
      </w:r>
    </w:p>
    <w:p w14:paraId="59E3E38D" w14:textId="77777777" w:rsidR="003E58FC" w:rsidRDefault="003E58FC" w:rsidP="00C14E30">
      <w:pPr>
        <w:pStyle w:val="a3"/>
        <w:numPr>
          <w:ilvl w:val="0"/>
          <w:numId w:val="3"/>
        </w:numPr>
        <w:spacing w:line="288" w:lineRule="auto"/>
        <w:ind w:left="0"/>
        <w:jc w:val="both"/>
        <w:rPr>
          <w:rFonts w:ascii="Times New Roman" w:hAnsi="Times New Roman"/>
          <w:szCs w:val="24"/>
          <w:lang w:val="el-GR"/>
        </w:rPr>
      </w:pPr>
      <w:r w:rsidRPr="003E58FC">
        <w:rPr>
          <w:rFonts w:ascii="Times New Roman" w:hAnsi="Times New Roman"/>
          <w:szCs w:val="24"/>
          <w:lang w:val="el-GR"/>
        </w:rPr>
        <w:t>Επειδή ως Δημοτικός Σύμβουλος και επικεφαλής της Δημοτικής Παράταξης «Ηράκλειο Ενεργοί Πολίτες» του Δήμου Ηρακλείου,</w:t>
      </w:r>
      <w:r w:rsidR="00C14E30">
        <w:rPr>
          <w:rFonts w:ascii="Times New Roman" w:hAnsi="Times New Roman"/>
          <w:szCs w:val="24"/>
          <w:lang w:val="el-GR"/>
        </w:rPr>
        <w:t xml:space="preserve"> όντας και μέλος της Οικονομικής</w:t>
      </w:r>
      <w:r w:rsidRPr="003E58FC">
        <w:rPr>
          <w:rFonts w:ascii="Times New Roman" w:hAnsi="Times New Roman"/>
          <w:szCs w:val="24"/>
          <w:lang w:val="el-GR"/>
        </w:rPr>
        <w:t xml:space="preserve"> </w:t>
      </w:r>
      <w:r w:rsidR="00C14E30">
        <w:rPr>
          <w:rFonts w:ascii="Times New Roman" w:hAnsi="Times New Roman"/>
          <w:szCs w:val="24"/>
          <w:lang w:val="el-GR"/>
        </w:rPr>
        <w:t>Επιτροπής και σύμφωνα με το άρθρο 118 παρ. 4 του 4555/2018 που αναφέρει ότι «δ</w:t>
      </w:r>
      <w:r w:rsidR="00C14E30" w:rsidRPr="00C14E30">
        <w:rPr>
          <w:rFonts w:ascii="Times New Roman" w:hAnsi="Times New Roman"/>
          <w:szCs w:val="24"/>
          <w:lang w:val="el-GR"/>
        </w:rPr>
        <w:t xml:space="preserve">ικαίωμα για την άσκηση της ειδικής διοικητικής προσφυγής τεκμαίρεται ότι έχουν όλοι οι αιρετοί του οικείου δήμου ή περιφέρειας, </w:t>
      </w:r>
      <w:r w:rsidR="00C14E30" w:rsidRPr="00C14E30">
        <w:rPr>
          <w:rFonts w:ascii="Times New Roman" w:hAnsi="Times New Roman"/>
          <w:b/>
          <w:szCs w:val="24"/>
          <w:lang w:val="el-GR"/>
        </w:rPr>
        <w:t>ανεξάρτητα από το εάν έλαβαν μέρος στη συνεδρίαση κατά την οποία ελήφθη η προσβαλλόμενη απόφαση</w:t>
      </w:r>
      <w:r w:rsidR="00C14E30" w:rsidRPr="00C14E30">
        <w:rPr>
          <w:rFonts w:ascii="Times New Roman" w:hAnsi="Times New Roman"/>
          <w:szCs w:val="24"/>
          <w:lang w:val="el-GR"/>
        </w:rPr>
        <w:t>, εφόσον δεν την υπερψήφισαν</w:t>
      </w:r>
      <w:r w:rsidR="00C14E30">
        <w:rPr>
          <w:rFonts w:ascii="Times New Roman" w:hAnsi="Times New Roman"/>
          <w:szCs w:val="24"/>
          <w:lang w:val="el-GR"/>
        </w:rPr>
        <w:t xml:space="preserve">», </w:t>
      </w:r>
      <w:r w:rsidRPr="003E58FC">
        <w:rPr>
          <w:rFonts w:ascii="Times New Roman" w:hAnsi="Times New Roman"/>
          <w:szCs w:val="24"/>
          <w:lang w:val="el-GR"/>
        </w:rPr>
        <w:t>θεωρώ πως έχω τ</w:t>
      </w:r>
      <w:r w:rsidR="00C14E30">
        <w:rPr>
          <w:rFonts w:ascii="Times New Roman" w:hAnsi="Times New Roman"/>
          <w:szCs w:val="24"/>
          <w:lang w:val="el-GR"/>
        </w:rPr>
        <w:t xml:space="preserve">ο δικαίωμα στο </w:t>
      </w:r>
      <w:r w:rsidRPr="003E58FC">
        <w:rPr>
          <w:rFonts w:ascii="Times New Roman" w:hAnsi="Times New Roman"/>
          <w:szCs w:val="24"/>
          <w:lang w:val="el-GR"/>
        </w:rPr>
        <w:t xml:space="preserve">πλαίσιο άσκησης των καθηκόντων μου να μεριμνώ για την τήρηση της νομιμότητας, στις αποφάσεις και πράξεις της Δημοτικής Αρχής </w:t>
      </w:r>
      <w:r>
        <w:rPr>
          <w:rFonts w:ascii="Times New Roman" w:hAnsi="Times New Roman"/>
          <w:szCs w:val="24"/>
          <w:lang w:val="el-GR"/>
        </w:rPr>
        <w:t xml:space="preserve">κι εφόσον δεν έχω συμπράξει στην έκδοση της προσβαλλόμενης απόφασης </w:t>
      </w:r>
      <w:r w:rsidRPr="005E596C">
        <w:rPr>
          <w:rFonts w:ascii="Times New Roman" w:hAnsi="Times New Roman"/>
          <w:szCs w:val="24"/>
          <w:lang w:val="el-GR"/>
        </w:rPr>
        <w:t xml:space="preserve">με αριθμό </w:t>
      </w:r>
      <w:r w:rsidR="005E596C" w:rsidRPr="005E596C">
        <w:rPr>
          <w:rFonts w:ascii="Times New Roman" w:hAnsi="Times New Roman"/>
          <w:szCs w:val="24"/>
          <w:lang w:val="el-GR"/>
        </w:rPr>
        <w:t>328/2020</w:t>
      </w:r>
      <w:r>
        <w:rPr>
          <w:rFonts w:ascii="Times New Roman" w:hAnsi="Times New Roman"/>
          <w:szCs w:val="24"/>
          <w:lang w:val="el-GR"/>
        </w:rPr>
        <w:t xml:space="preserve"> </w:t>
      </w:r>
      <w:r w:rsidR="00C14E30">
        <w:rPr>
          <w:rFonts w:ascii="Times New Roman" w:hAnsi="Times New Roman"/>
          <w:szCs w:val="24"/>
          <w:lang w:val="el-GR"/>
        </w:rPr>
        <w:t>της Οικονομικής Επιτροπής του Δή</w:t>
      </w:r>
      <w:r>
        <w:rPr>
          <w:rFonts w:ascii="Times New Roman" w:hAnsi="Times New Roman"/>
          <w:szCs w:val="24"/>
          <w:lang w:val="el-GR"/>
        </w:rPr>
        <w:t>μο</w:t>
      </w:r>
      <w:r w:rsidR="00C14E30">
        <w:rPr>
          <w:rFonts w:ascii="Times New Roman" w:hAnsi="Times New Roman"/>
          <w:szCs w:val="24"/>
          <w:lang w:val="el-GR"/>
        </w:rPr>
        <w:t>υ</w:t>
      </w:r>
      <w:r>
        <w:rPr>
          <w:rFonts w:ascii="Times New Roman" w:hAnsi="Times New Roman"/>
          <w:szCs w:val="24"/>
          <w:lang w:val="el-GR"/>
        </w:rPr>
        <w:t xml:space="preserve"> Συμβουλίου Ηρακλείου</w:t>
      </w:r>
    </w:p>
    <w:p w14:paraId="169D8552" w14:textId="77777777" w:rsidR="00C14E30" w:rsidRDefault="00C14E30" w:rsidP="00C14E30">
      <w:pPr>
        <w:pStyle w:val="a3"/>
        <w:numPr>
          <w:ilvl w:val="0"/>
          <w:numId w:val="3"/>
        </w:numPr>
        <w:spacing w:line="288" w:lineRule="auto"/>
        <w:ind w:left="0"/>
        <w:jc w:val="both"/>
        <w:rPr>
          <w:rFonts w:ascii="Times New Roman" w:hAnsi="Times New Roman"/>
          <w:szCs w:val="24"/>
          <w:lang w:val="el-GR"/>
        </w:rPr>
      </w:pPr>
      <w:r>
        <w:rPr>
          <w:rFonts w:ascii="Times New Roman" w:hAnsi="Times New Roman"/>
          <w:szCs w:val="24"/>
          <w:lang w:val="el-GR"/>
        </w:rPr>
        <w:t xml:space="preserve">Επειδή η πράξη που προκύπτει από τη με αριθμό </w:t>
      </w:r>
      <w:r w:rsidR="005E596C" w:rsidRPr="005E596C">
        <w:rPr>
          <w:rFonts w:ascii="Times New Roman" w:hAnsi="Times New Roman"/>
          <w:szCs w:val="24"/>
          <w:lang w:val="el-GR"/>
        </w:rPr>
        <w:t>328</w:t>
      </w:r>
      <w:r w:rsidRPr="005E596C">
        <w:rPr>
          <w:rFonts w:ascii="Times New Roman" w:hAnsi="Times New Roman"/>
          <w:szCs w:val="24"/>
          <w:lang w:val="el-GR"/>
        </w:rPr>
        <w:t>/20</w:t>
      </w:r>
      <w:r w:rsidR="005E596C" w:rsidRPr="005E596C">
        <w:rPr>
          <w:rFonts w:ascii="Times New Roman" w:hAnsi="Times New Roman"/>
          <w:szCs w:val="24"/>
          <w:lang w:val="el-GR"/>
        </w:rPr>
        <w:t>20</w:t>
      </w:r>
      <w:r>
        <w:rPr>
          <w:rFonts w:ascii="Times New Roman" w:hAnsi="Times New Roman"/>
          <w:szCs w:val="24"/>
          <w:lang w:val="el-GR"/>
        </w:rPr>
        <w:t xml:space="preserve"> της Οικονομικής Επιτροπής του Δήμου Συμβουλίου Ηρακλείου θεωρώ πως είναι εκτελεστή</w:t>
      </w:r>
    </w:p>
    <w:p w14:paraId="34106040" w14:textId="77777777" w:rsidR="00C14E30" w:rsidRDefault="00601D2F" w:rsidP="00601D2F">
      <w:pPr>
        <w:pStyle w:val="a3"/>
        <w:numPr>
          <w:ilvl w:val="0"/>
          <w:numId w:val="3"/>
        </w:numPr>
        <w:spacing w:line="288" w:lineRule="auto"/>
        <w:ind w:left="0"/>
        <w:jc w:val="both"/>
        <w:rPr>
          <w:rFonts w:ascii="Times New Roman" w:hAnsi="Times New Roman"/>
          <w:szCs w:val="24"/>
          <w:lang w:val="el-GR"/>
        </w:rPr>
      </w:pPr>
      <w:r>
        <w:rPr>
          <w:rFonts w:ascii="Times New Roman" w:hAnsi="Times New Roman"/>
          <w:szCs w:val="24"/>
          <w:lang w:val="el-GR"/>
        </w:rPr>
        <w:t>Επειδή σύμφωνα με το άρθρο 17 παρ. 9 του Ν. 3534/2007 «</w:t>
      </w:r>
      <w:r w:rsidRPr="00601D2F">
        <w:rPr>
          <w:rFonts w:ascii="Times New Roman" w:hAnsi="Times New Roman"/>
          <w:szCs w:val="24"/>
          <w:lang w:val="el-GR"/>
        </w:rPr>
        <w:t xml:space="preserve">Η εκτέλεση και εκμετάλλευση του συγκοινωνιακού έργου των τακτικών αστικών και υπεραστικών επιβατικών γραμμών, υφιστάμενων και νέων, ανατίθεται αποκλειστικά στους φορείς συγκοινωνιακού έργου που προβλέπει ο νόμος αυτός, σύμφωνα με τους όρους και τις προϋποθέσεις αυτού, </w:t>
      </w:r>
      <w:r w:rsidRPr="00601D2F">
        <w:rPr>
          <w:rFonts w:ascii="Times New Roman" w:hAnsi="Times New Roman"/>
          <w:b/>
          <w:szCs w:val="24"/>
          <w:lang w:val="el-GR"/>
        </w:rPr>
        <w:t>μέχρι 31 Δεκεμβρίου 2019</w:t>
      </w:r>
      <w:r>
        <w:rPr>
          <w:rFonts w:ascii="Times New Roman" w:hAnsi="Times New Roman"/>
          <w:szCs w:val="24"/>
          <w:lang w:val="el-GR"/>
        </w:rPr>
        <w:t>»</w:t>
      </w:r>
    </w:p>
    <w:p w14:paraId="73493955" w14:textId="77777777" w:rsidR="00C77EC2" w:rsidRPr="00C77EC2" w:rsidRDefault="00C77EC2" w:rsidP="00C77EC2">
      <w:pPr>
        <w:pStyle w:val="a3"/>
        <w:numPr>
          <w:ilvl w:val="0"/>
          <w:numId w:val="3"/>
        </w:numPr>
        <w:spacing w:line="288" w:lineRule="auto"/>
        <w:ind w:left="0"/>
        <w:jc w:val="both"/>
        <w:rPr>
          <w:rFonts w:ascii="Times New Roman" w:hAnsi="Times New Roman"/>
          <w:szCs w:val="24"/>
          <w:lang w:val="el-GR"/>
        </w:rPr>
      </w:pPr>
      <w:r>
        <w:rPr>
          <w:rFonts w:ascii="Times New Roman" w:hAnsi="Times New Roman"/>
          <w:szCs w:val="24"/>
          <w:lang w:val="el-GR"/>
        </w:rPr>
        <w:t>Επειδή σύμφωνα με το άρθρο 38 παρ. 1 του Ν. 4568/2018 «</w:t>
      </w:r>
      <w:r w:rsidRPr="00C77EC2">
        <w:rPr>
          <w:rFonts w:ascii="Times New Roman" w:hAnsi="Times New Roman"/>
          <w:szCs w:val="24"/>
          <w:lang w:val="el-GR"/>
        </w:rPr>
        <w:t>Οι Δήμοι και αντί των Δήμων, που υπάγονται σε αυτές, οι περιφέρειες Νοτίου Αιγαίου, Βορείου Αιγαίου και Ιονίων Νήσων, είναι οι αρμόδιες τοπικές αρχές, σύμφωνα με την περίπτωση γ΄ του άρθρου 2 του Κανονισμού 1370/2007, και έχουν τις εξής αρμοδιότητες εντός της περιοχής ευθύνης τους:</w:t>
      </w:r>
    </w:p>
    <w:p w14:paraId="5B297A06" w14:textId="77777777" w:rsidR="00C77EC2" w:rsidRPr="00C77EC2" w:rsidRDefault="00C77EC2" w:rsidP="00C77EC2">
      <w:pPr>
        <w:pStyle w:val="a3"/>
        <w:numPr>
          <w:ilvl w:val="0"/>
          <w:numId w:val="3"/>
        </w:numPr>
        <w:spacing w:line="288" w:lineRule="auto"/>
        <w:jc w:val="both"/>
        <w:rPr>
          <w:rFonts w:ascii="Times New Roman" w:hAnsi="Times New Roman"/>
          <w:szCs w:val="24"/>
          <w:lang w:val="el-GR"/>
        </w:rPr>
      </w:pPr>
      <w:r w:rsidRPr="00C77EC2">
        <w:rPr>
          <w:rFonts w:ascii="Times New Roman" w:hAnsi="Times New Roman"/>
          <w:szCs w:val="24"/>
          <w:lang w:val="el-GR"/>
        </w:rPr>
        <w:t>α) υποβάλλουν προτάσεις στην αρμόδια υπηρεσία του Υπουργείου Υποδομών και Μεταφορών σχετικά με:</w:t>
      </w:r>
    </w:p>
    <w:p w14:paraId="613B13AA" w14:textId="77777777" w:rsidR="00C77EC2" w:rsidRPr="00C77EC2" w:rsidRDefault="00C77EC2" w:rsidP="00C77EC2">
      <w:pPr>
        <w:pStyle w:val="a3"/>
        <w:numPr>
          <w:ilvl w:val="0"/>
          <w:numId w:val="3"/>
        </w:numPr>
        <w:spacing w:line="288" w:lineRule="auto"/>
        <w:jc w:val="both"/>
        <w:rPr>
          <w:rFonts w:ascii="Times New Roman" w:hAnsi="Times New Roman"/>
          <w:szCs w:val="24"/>
          <w:lang w:val="el-GR"/>
        </w:rPr>
      </w:pPr>
      <w:proofErr w:type="spellStart"/>
      <w:r w:rsidRPr="00C77EC2">
        <w:rPr>
          <w:rFonts w:ascii="Times New Roman" w:hAnsi="Times New Roman"/>
          <w:szCs w:val="24"/>
          <w:lang w:val="el-GR"/>
        </w:rPr>
        <w:t>αα</w:t>
      </w:r>
      <w:proofErr w:type="spellEnd"/>
      <w:r w:rsidRPr="00C77EC2">
        <w:rPr>
          <w:rFonts w:ascii="Times New Roman" w:hAnsi="Times New Roman"/>
          <w:szCs w:val="24"/>
          <w:lang w:val="el-GR"/>
        </w:rPr>
        <w:t>) τον καθορισμό των αστικών γραμμών λεωφορείων,</w:t>
      </w:r>
    </w:p>
    <w:p w14:paraId="326E58A5" w14:textId="77777777" w:rsidR="00C77EC2" w:rsidRPr="00C77EC2" w:rsidRDefault="00C77EC2" w:rsidP="00C77EC2">
      <w:pPr>
        <w:pStyle w:val="a3"/>
        <w:numPr>
          <w:ilvl w:val="0"/>
          <w:numId w:val="3"/>
        </w:numPr>
        <w:spacing w:line="288" w:lineRule="auto"/>
        <w:jc w:val="both"/>
        <w:rPr>
          <w:rFonts w:ascii="Times New Roman" w:hAnsi="Times New Roman"/>
          <w:szCs w:val="24"/>
          <w:lang w:val="el-GR"/>
        </w:rPr>
      </w:pPr>
      <w:proofErr w:type="spellStart"/>
      <w:r w:rsidRPr="00C77EC2">
        <w:rPr>
          <w:rFonts w:ascii="Times New Roman" w:hAnsi="Times New Roman"/>
          <w:szCs w:val="24"/>
          <w:lang w:val="el-GR"/>
        </w:rPr>
        <w:lastRenderedPageBreak/>
        <w:t>ββ</w:t>
      </w:r>
      <w:proofErr w:type="spellEnd"/>
      <w:r w:rsidRPr="00C77EC2">
        <w:rPr>
          <w:rFonts w:ascii="Times New Roman" w:hAnsi="Times New Roman"/>
          <w:szCs w:val="24"/>
          <w:lang w:val="el-GR"/>
        </w:rPr>
        <w:t xml:space="preserve">) τον καθορισμό εντός των ορίων τους, ολοκληρωμένων δημόσιων επιβατικών μεταφορών, σύμφωνα με την περίπτωση </w:t>
      </w:r>
      <w:proofErr w:type="spellStart"/>
      <w:r w:rsidRPr="00C77EC2">
        <w:rPr>
          <w:rFonts w:ascii="Times New Roman" w:hAnsi="Times New Roman"/>
          <w:szCs w:val="24"/>
          <w:lang w:val="el-GR"/>
        </w:rPr>
        <w:t>ιγ</w:t>
      </w:r>
      <w:proofErr w:type="spellEnd"/>
      <w:r w:rsidRPr="00C77EC2">
        <w:rPr>
          <w:rFonts w:ascii="Times New Roman" w:hAnsi="Times New Roman"/>
          <w:szCs w:val="24"/>
          <w:lang w:val="el-GR"/>
        </w:rPr>
        <w:t>΄ του άρθρου 2 του ανωτέρω Κανονισμού,</w:t>
      </w:r>
    </w:p>
    <w:p w14:paraId="4E4B7D65" w14:textId="77777777" w:rsidR="00C77EC2" w:rsidRPr="00C77EC2" w:rsidRDefault="00C77EC2" w:rsidP="00C77EC2">
      <w:pPr>
        <w:pStyle w:val="a3"/>
        <w:numPr>
          <w:ilvl w:val="0"/>
          <w:numId w:val="3"/>
        </w:numPr>
        <w:spacing w:line="288" w:lineRule="auto"/>
        <w:jc w:val="both"/>
        <w:rPr>
          <w:rFonts w:ascii="Times New Roman" w:hAnsi="Times New Roman"/>
          <w:szCs w:val="24"/>
          <w:lang w:val="el-GR"/>
        </w:rPr>
      </w:pPr>
      <w:r w:rsidRPr="00C77EC2">
        <w:rPr>
          <w:rFonts w:ascii="Times New Roman" w:hAnsi="Times New Roman"/>
          <w:szCs w:val="24"/>
          <w:lang w:val="el-GR"/>
        </w:rPr>
        <w:t xml:space="preserve">β) </w:t>
      </w:r>
      <w:r w:rsidRPr="00C77EC2">
        <w:rPr>
          <w:rFonts w:ascii="Times New Roman" w:hAnsi="Times New Roman"/>
          <w:b/>
          <w:szCs w:val="24"/>
          <w:lang w:val="el-GR"/>
        </w:rPr>
        <w:t>προτείνουν στον Υπουργό Υποδομών και Μεταφορών την ανάθεση παροχής δημόσιας υπηρεσίας αστικών επιβατικών μεταφορών χωρίς διαγωνισμό, όπου αυτό επιτρέπεται από τον εν λόγω Κανονισμό και τον παρόντα</w:t>
      </w:r>
      <w:r w:rsidRPr="00C77EC2">
        <w:rPr>
          <w:rFonts w:ascii="Times New Roman" w:hAnsi="Times New Roman"/>
          <w:szCs w:val="24"/>
          <w:lang w:val="el-GR"/>
        </w:rPr>
        <w:t>, …»</w:t>
      </w:r>
    </w:p>
    <w:p w14:paraId="41166229" w14:textId="77777777" w:rsidR="00601D2F" w:rsidRDefault="009B24B7" w:rsidP="009B24B7">
      <w:pPr>
        <w:pStyle w:val="a3"/>
        <w:numPr>
          <w:ilvl w:val="0"/>
          <w:numId w:val="3"/>
        </w:numPr>
        <w:spacing w:line="288" w:lineRule="auto"/>
        <w:ind w:left="0"/>
        <w:jc w:val="both"/>
        <w:rPr>
          <w:rFonts w:ascii="Times New Roman" w:hAnsi="Times New Roman"/>
          <w:szCs w:val="24"/>
          <w:lang w:val="el-GR"/>
        </w:rPr>
      </w:pPr>
      <w:r>
        <w:rPr>
          <w:rFonts w:ascii="Times New Roman" w:hAnsi="Times New Roman"/>
          <w:szCs w:val="24"/>
          <w:lang w:val="el-GR"/>
        </w:rPr>
        <w:t>Επειδή σύμφωνα με το άρθρο 39 παρ. 1 του Ν. 4568/2018 «</w:t>
      </w:r>
      <w:r w:rsidRPr="009B24B7">
        <w:rPr>
          <w:rFonts w:ascii="Times New Roman" w:hAnsi="Times New Roman"/>
          <w:b/>
          <w:szCs w:val="24"/>
          <w:lang w:val="el-GR"/>
        </w:rPr>
        <w:t>Η εκτέλεση των δημόσιων αστικών επιβατικών μεταφορών γίνεται αποκλειστικά από πρόσωπα ή ενώσεις προσώπων που εκτελούν κατ’ επάγγελμα οδικές μεταφορές επιβατών με λεωφορεία αστικού ή ημιαστικού τύπου κάθε κατηγορίας</w:t>
      </w:r>
      <w:r w:rsidRPr="009B24B7">
        <w:rPr>
          <w:rFonts w:ascii="Times New Roman" w:hAnsi="Times New Roman"/>
          <w:szCs w:val="24"/>
          <w:lang w:val="el-GR"/>
        </w:rPr>
        <w:t>, πληρούν τις τεχνικές προδιαγραφές της νομοθεσίας και έχουν λάβει σχετική έγκριση τύπου λεωφορείου από τις αρμόδιες αρχές</w:t>
      </w:r>
    </w:p>
    <w:p w14:paraId="12C089E7" w14:textId="77777777" w:rsidR="00910B37" w:rsidRDefault="00910B37" w:rsidP="00910B37">
      <w:pPr>
        <w:pStyle w:val="a3"/>
        <w:numPr>
          <w:ilvl w:val="0"/>
          <w:numId w:val="3"/>
        </w:numPr>
        <w:spacing w:line="288" w:lineRule="auto"/>
        <w:ind w:left="0"/>
        <w:jc w:val="both"/>
        <w:rPr>
          <w:rFonts w:ascii="Times New Roman" w:hAnsi="Times New Roman"/>
          <w:szCs w:val="24"/>
          <w:lang w:val="el-GR"/>
        </w:rPr>
      </w:pPr>
      <w:r>
        <w:rPr>
          <w:rFonts w:ascii="Times New Roman" w:hAnsi="Times New Roman"/>
          <w:szCs w:val="24"/>
          <w:lang w:val="el-GR"/>
        </w:rPr>
        <w:t>Επειδή σύμφωνα με το άρθρο 40 παρ. 1 του Ν. 4568/2018 «</w:t>
      </w:r>
      <w:r w:rsidRPr="00910B37">
        <w:rPr>
          <w:rFonts w:ascii="Times New Roman" w:hAnsi="Times New Roman"/>
          <w:szCs w:val="24"/>
          <w:lang w:val="el-GR"/>
        </w:rPr>
        <w:t xml:space="preserve">Η ανάθεση της παροχής δημόσιων αστικών μεταφορών επιβατών με χορήγηση αποκλειστικού δικαιώματος ή και αποζημίωση </w:t>
      </w:r>
      <w:r w:rsidRPr="00910B37">
        <w:rPr>
          <w:rFonts w:ascii="Times New Roman" w:hAnsi="Times New Roman"/>
          <w:b/>
          <w:szCs w:val="24"/>
          <w:lang w:val="el-GR"/>
        </w:rPr>
        <w:t>γίνεται με τη διενέργεια διαγωνισμού</w:t>
      </w:r>
      <w:r w:rsidRPr="00910B37">
        <w:rPr>
          <w:rFonts w:ascii="Times New Roman" w:hAnsi="Times New Roman"/>
          <w:szCs w:val="24"/>
          <w:lang w:val="el-GR"/>
        </w:rPr>
        <w:t xml:space="preserve">, </w:t>
      </w:r>
      <w:r w:rsidRPr="00E52ABB">
        <w:rPr>
          <w:rFonts w:ascii="Times New Roman" w:hAnsi="Times New Roman"/>
          <w:b/>
          <w:szCs w:val="24"/>
          <w:u w:val="single"/>
          <w:lang w:val="el-GR"/>
        </w:rPr>
        <w:t>κατ’ εξαίρεση δε με απευθείας ανάθεση</w:t>
      </w:r>
      <w:r w:rsidRPr="00910B37">
        <w:rPr>
          <w:rFonts w:ascii="Times New Roman" w:hAnsi="Times New Roman"/>
          <w:szCs w:val="24"/>
          <w:lang w:val="el-GR"/>
        </w:rPr>
        <w:t xml:space="preserve">, σύμφωνα με τον Κανονισμό 1370/2007, την </w:t>
      </w:r>
      <w:proofErr w:type="spellStart"/>
      <w:r w:rsidRPr="00910B37">
        <w:rPr>
          <w:rFonts w:ascii="Times New Roman" w:hAnsi="Times New Roman"/>
          <w:szCs w:val="24"/>
          <w:lang w:val="el-GR"/>
        </w:rPr>
        <w:t>ενωσιακή</w:t>
      </w:r>
      <w:proofErr w:type="spellEnd"/>
      <w:r w:rsidRPr="00910B37">
        <w:rPr>
          <w:rFonts w:ascii="Times New Roman" w:hAnsi="Times New Roman"/>
          <w:szCs w:val="24"/>
          <w:lang w:val="el-GR"/>
        </w:rPr>
        <w:t xml:space="preserve"> και εθνική νομοθεσία για την ανάθεση συμβάσεων παραχώρησης, καθώς και τον παρόντα νόμο λαμβανομένης ιδίως υπόψη της ανάγκης απρόσκοπτης και συνεχούς προσφοράς δημόσιων οδικών αστικών μεταφορών επιβατών σε μικρούς νησιωτικούς δήμους, σύμφωνα με το ν. 4555/2018 (Α΄ 133), στους οποίους ο ανάδοχος επιτρέπεται να είναι και ο οικείος Δήμος</w:t>
      </w:r>
      <w:r>
        <w:rPr>
          <w:rFonts w:ascii="Times New Roman" w:hAnsi="Times New Roman"/>
          <w:szCs w:val="24"/>
          <w:lang w:val="el-GR"/>
        </w:rPr>
        <w:t>»</w:t>
      </w:r>
    </w:p>
    <w:p w14:paraId="7F770F92" w14:textId="77777777" w:rsidR="00910B37" w:rsidRDefault="00C77EC2" w:rsidP="00C77EC2">
      <w:pPr>
        <w:pStyle w:val="a3"/>
        <w:numPr>
          <w:ilvl w:val="0"/>
          <w:numId w:val="3"/>
        </w:numPr>
        <w:spacing w:line="288" w:lineRule="auto"/>
        <w:ind w:left="0"/>
        <w:jc w:val="both"/>
        <w:rPr>
          <w:rFonts w:ascii="Times New Roman" w:hAnsi="Times New Roman"/>
          <w:szCs w:val="24"/>
          <w:lang w:val="el-GR"/>
        </w:rPr>
      </w:pPr>
      <w:r>
        <w:rPr>
          <w:rFonts w:ascii="Times New Roman" w:hAnsi="Times New Roman"/>
          <w:szCs w:val="24"/>
          <w:lang w:val="el-GR"/>
        </w:rPr>
        <w:t>Επειδή σύμφωνα με το άρθρο 47 παρ. 1 του Ν. 4568/2018 «</w:t>
      </w:r>
      <w:r w:rsidR="00E52ABB" w:rsidRPr="005E596C">
        <w:rPr>
          <w:rFonts w:ascii="Times New Roman" w:hAnsi="Times New Roman"/>
          <w:b/>
          <w:szCs w:val="24"/>
          <w:lang w:val="el-GR"/>
        </w:rPr>
        <w:t>Σε περίπτωση διακοπής των δημόσιων αστικών οδικών μεταφορών επιβατών ή επικείμενου κινδύνου διακοπής</w:t>
      </w:r>
      <w:r w:rsidR="00E52ABB" w:rsidRPr="00E52ABB">
        <w:rPr>
          <w:rFonts w:ascii="Times New Roman" w:hAnsi="Times New Roman"/>
          <w:szCs w:val="24"/>
          <w:lang w:val="el-GR"/>
        </w:rPr>
        <w:t xml:space="preserve"> τους σε μία ή περισσότερες γεωγραφικές περιοχές, ο Υπουργός Υποδομών και Μεταφορών μπορεί να λάβει έκτακτα μέτρα για τη διασφάλιση της συνέχειας των παρεχόμενων υπηρεσιών, που συνίστανται είτε στην ανάθεση σε τρίτο του έργου των δημόσιων αστικών μεταφορών επιβατών χωρίς την προκήρυξη διαγωνισμού είτε στην παράταση της διάρκειας της σύμβασης με τον ανάδοχο πέραν των προβλεπόμενων ορίων χωρίς τη διενέργεια διαγωνισμού</w:t>
      </w:r>
      <w:r>
        <w:rPr>
          <w:rFonts w:ascii="Times New Roman" w:hAnsi="Times New Roman"/>
          <w:szCs w:val="24"/>
          <w:lang w:val="el-GR"/>
        </w:rPr>
        <w:t>»</w:t>
      </w:r>
      <w:r w:rsidR="00E52ABB" w:rsidRPr="00E52ABB">
        <w:rPr>
          <w:rFonts w:ascii="Times New Roman" w:hAnsi="Times New Roman"/>
          <w:szCs w:val="24"/>
          <w:lang w:val="el-GR"/>
        </w:rPr>
        <w:t>.</w:t>
      </w:r>
    </w:p>
    <w:p w14:paraId="159D5E23" w14:textId="77777777" w:rsidR="00C77EC2" w:rsidRDefault="00C77EC2" w:rsidP="00C77EC2">
      <w:pPr>
        <w:pStyle w:val="a3"/>
        <w:numPr>
          <w:ilvl w:val="0"/>
          <w:numId w:val="3"/>
        </w:numPr>
        <w:spacing w:line="288" w:lineRule="auto"/>
        <w:ind w:left="0"/>
        <w:jc w:val="both"/>
        <w:rPr>
          <w:rFonts w:ascii="Times New Roman" w:hAnsi="Times New Roman"/>
          <w:szCs w:val="24"/>
          <w:lang w:val="el-GR"/>
        </w:rPr>
      </w:pPr>
      <w:r>
        <w:rPr>
          <w:rFonts w:ascii="Times New Roman" w:hAnsi="Times New Roman"/>
          <w:szCs w:val="24"/>
          <w:lang w:val="el-GR"/>
        </w:rPr>
        <w:t>Επειδή σύμφωνα με το άρθρο 49 παρ. 1 του Ν. 4568/2018 «</w:t>
      </w:r>
      <w:r w:rsidRPr="00C77EC2">
        <w:rPr>
          <w:rFonts w:ascii="Times New Roman" w:hAnsi="Times New Roman"/>
          <w:szCs w:val="24"/>
          <w:lang w:val="el-GR"/>
        </w:rPr>
        <w:t>Μέχρι την ανάληψη, ανά περιοχή, του μεταφορικού έργου κατά τις διατάξεις του παρόντος, εξακολουθούν να ισχύουν οι διατάξεις που αφορούν την οργάνωση και τη λειτουργία των δημόσιων αστικών οδικών μεταφορών επιβατών</w:t>
      </w:r>
      <w:r>
        <w:rPr>
          <w:rFonts w:ascii="Times New Roman" w:hAnsi="Times New Roman"/>
          <w:szCs w:val="24"/>
          <w:lang w:val="el-GR"/>
        </w:rPr>
        <w:t>»</w:t>
      </w:r>
    </w:p>
    <w:p w14:paraId="51310F33" w14:textId="77777777" w:rsidR="00915297" w:rsidRPr="00915297" w:rsidRDefault="00915297" w:rsidP="00915297">
      <w:pPr>
        <w:pStyle w:val="a3"/>
        <w:numPr>
          <w:ilvl w:val="0"/>
          <w:numId w:val="3"/>
        </w:numPr>
        <w:spacing w:line="288" w:lineRule="auto"/>
        <w:ind w:left="0"/>
        <w:jc w:val="both"/>
        <w:rPr>
          <w:rFonts w:ascii="Times New Roman" w:hAnsi="Times New Roman"/>
          <w:szCs w:val="24"/>
          <w:lang w:val="el-GR"/>
        </w:rPr>
      </w:pPr>
      <w:r w:rsidRPr="005E596C">
        <w:rPr>
          <w:rFonts w:ascii="Times New Roman" w:hAnsi="Times New Roman"/>
          <w:szCs w:val="24"/>
          <w:lang w:val="el-GR"/>
        </w:rPr>
        <w:t>Επειδή σύμφωνα με το  άρθρο 32 παρ. 2 του Ν. 4412/2016</w:t>
      </w:r>
      <w:r>
        <w:rPr>
          <w:rFonts w:ascii="Times New Roman" w:hAnsi="Times New Roman"/>
          <w:szCs w:val="24"/>
          <w:lang w:val="el-GR"/>
        </w:rPr>
        <w:t xml:space="preserve"> </w:t>
      </w:r>
      <w:r w:rsidRPr="005E596C">
        <w:rPr>
          <w:rFonts w:ascii="Times New Roman" w:hAnsi="Times New Roman"/>
          <w:b/>
          <w:szCs w:val="24"/>
          <w:lang w:val="el-GR"/>
        </w:rPr>
        <w:t>Η διαδικασία με διαπραγμάτευση χωρίς προηγούμενη δημοσίευση</w:t>
      </w:r>
      <w:r w:rsidRPr="00915297">
        <w:rPr>
          <w:rFonts w:ascii="Times New Roman" w:hAnsi="Times New Roman"/>
          <w:szCs w:val="24"/>
          <w:lang w:val="el-GR"/>
        </w:rPr>
        <w:t xml:space="preserve"> μπορεί να χρησιμοποιείται για δημόσιες συμβάσεις έργων, προμηθειών και υπηρεσιών σε οποιαδήποτε από τις κατωτέρω περιπτώσεις:</w:t>
      </w:r>
    </w:p>
    <w:p w14:paraId="6220F0FD" w14:textId="77777777" w:rsidR="00915297" w:rsidRDefault="00915297" w:rsidP="00915297">
      <w:pPr>
        <w:pStyle w:val="a3"/>
        <w:numPr>
          <w:ilvl w:val="0"/>
          <w:numId w:val="3"/>
        </w:numPr>
        <w:spacing w:line="288" w:lineRule="auto"/>
        <w:jc w:val="both"/>
        <w:rPr>
          <w:rFonts w:ascii="Times New Roman" w:hAnsi="Times New Roman"/>
          <w:szCs w:val="24"/>
          <w:lang w:val="el-GR"/>
        </w:rPr>
      </w:pPr>
      <w:r w:rsidRPr="00915297">
        <w:rPr>
          <w:rFonts w:ascii="Times New Roman" w:hAnsi="Times New Roman"/>
          <w:szCs w:val="24"/>
          <w:lang w:val="el-GR"/>
        </w:rPr>
        <w:t xml:space="preserve">α) εάν, ύστερα από ανοικτή ή κλειστή διαδικασία είτε δεν υποβλήθηκε καμία προσφορά ή αίτηση συμμετοχής είτε καμία από τις υποβληθείσες προσφορές ή αιτήσεις συμμετοχής δεν είναι κατάλληλη, εφόσον δεν έχουν τροποποιηθεί ουσιωδώς οι αρχικοί όροι της σύμβασης και με την προϋπόθεση ότι διαβιβάζεται σχετική έκθεση στην Επιτροπή μετά από αίτημά </w:t>
      </w:r>
      <w:r>
        <w:rPr>
          <w:rFonts w:ascii="Times New Roman" w:hAnsi="Times New Roman"/>
          <w:szCs w:val="24"/>
          <w:lang w:val="el-GR"/>
        </w:rPr>
        <w:t>της</w:t>
      </w:r>
    </w:p>
    <w:p w14:paraId="24CA1578" w14:textId="77777777" w:rsidR="00915297" w:rsidRPr="00915297" w:rsidRDefault="00915297" w:rsidP="00847913">
      <w:pPr>
        <w:pStyle w:val="a3"/>
        <w:numPr>
          <w:ilvl w:val="1"/>
          <w:numId w:val="3"/>
        </w:numPr>
        <w:spacing w:line="288" w:lineRule="auto"/>
        <w:jc w:val="both"/>
        <w:rPr>
          <w:rFonts w:ascii="Times New Roman" w:hAnsi="Times New Roman"/>
          <w:szCs w:val="24"/>
          <w:lang w:val="el-GR"/>
        </w:rPr>
      </w:pPr>
      <w:r w:rsidRPr="00915297">
        <w:rPr>
          <w:rFonts w:ascii="Times New Roman" w:hAnsi="Times New Roman"/>
          <w:szCs w:val="24"/>
          <w:lang w:val="el-GR"/>
        </w:rPr>
        <w:t>Μη κατάλληλη θεωρείται μία προσφορά όταν είναι άσχετη με τη σύμβαση και αδυνατεί προδήλως, χωρίς να τροποποιηθεί ουσιαστικά, να ανταποκριθεί στις ανάγκες και τις απαιτήσεις της αναθέτουσας αρχής, όπως προσδιορίζονται στα έγγραφα της σύμβασης.</w:t>
      </w:r>
    </w:p>
    <w:p w14:paraId="77A66439" w14:textId="77777777" w:rsidR="00915297" w:rsidRPr="00915297" w:rsidRDefault="00915297" w:rsidP="00847913">
      <w:pPr>
        <w:pStyle w:val="a3"/>
        <w:numPr>
          <w:ilvl w:val="1"/>
          <w:numId w:val="3"/>
        </w:numPr>
        <w:spacing w:line="288" w:lineRule="auto"/>
        <w:jc w:val="both"/>
        <w:rPr>
          <w:rFonts w:ascii="Times New Roman" w:hAnsi="Times New Roman"/>
          <w:szCs w:val="24"/>
          <w:lang w:val="el-GR"/>
        </w:rPr>
      </w:pPr>
      <w:r w:rsidRPr="00915297">
        <w:rPr>
          <w:rFonts w:ascii="Times New Roman" w:hAnsi="Times New Roman"/>
          <w:szCs w:val="24"/>
          <w:lang w:val="el-GR"/>
        </w:rPr>
        <w:t>Μη κατάλληλη θεωρείται μία αίτηση συμμετοχής όταν στο πρόσωπο του οικονομικού φορέα συντρέχει υποχρεωτικός ή δυνητικός λόγος αποκλεισμού, σύμφωνα με το άρθρο 73 ή όταν αυτός δεν πληροί τα κριτήρια ποιοτικής επιλογής που έχει θέσει η αναθέτουσα αρχή, σύμφωνα με τα άρθρα 75, 76 και 77.</w:t>
      </w:r>
    </w:p>
    <w:p w14:paraId="455FD16C" w14:textId="77777777" w:rsidR="00915297" w:rsidRPr="00915297" w:rsidRDefault="00915297" w:rsidP="00915297">
      <w:pPr>
        <w:pStyle w:val="a3"/>
        <w:numPr>
          <w:ilvl w:val="0"/>
          <w:numId w:val="3"/>
        </w:numPr>
        <w:spacing w:line="288" w:lineRule="auto"/>
        <w:jc w:val="both"/>
        <w:rPr>
          <w:rFonts w:ascii="Times New Roman" w:hAnsi="Times New Roman"/>
          <w:szCs w:val="24"/>
          <w:lang w:val="el-GR"/>
        </w:rPr>
      </w:pPr>
      <w:r w:rsidRPr="00915297">
        <w:rPr>
          <w:rFonts w:ascii="Times New Roman" w:hAnsi="Times New Roman"/>
          <w:szCs w:val="24"/>
          <w:lang w:val="el-GR"/>
        </w:rPr>
        <w:lastRenderedPageBreak/>
        <w:t xml:space="preserve">β) </w:t>
      </w:r>
      <w:r w:rsidRPr="005E596C">
        <w:rPr>
          <w:rFonts w:ascii="Times New Roman" w:hAnsi="Times New Roman"/>
          <w:b/>
          <w:szCs w:val="24"/>
          <w:lang w:val="el-GR"/>
        </w:rPr>
        <w:t>εάν τα έργα, τα αγαθά ή οι υπηρεσίες μπορούν να παρασχεθούν μόνον από έναν συγκεκριμένο οικονομικό φορέα για οποιονδήποτε από τους κατωτέρω λόγους</w:t>
      </w:r>
      <w:r w:rsidRPr="00915297">
        <w:rPr>
          <w:rFonts w:ascii="Times New Roman" w:hAnsi="Times New Roman"/>
          <w:szCs w:val="24"/>
          <w:lang w:val="el-GR"/>
        </w:rPr>
        <w:t>:</w:t>
      </w:r>
    </w:p>
    <w:p w14:paraId="07F1F9AC" w14:textId="77777777" w:rsidR="00915297" w:rsidRPr="00915297" w:rsidRDefault="00915297" w:rsidP="00847913">
      <w:pPr>
        <w:pStyle w:val="a3"/>
        <w:numPr>
          <w:ilvl w:val="1"/>
          <w:numId w:val="3"/>
        </w:numPr>
        <w:spacing w:line="288" w:lineRule="auto"/>
        <w:jc w:val="both"/>
        <w:rPr>
          <w:rFonts w:ascii="Times New Roman" w:hAnsi="Times New Roman"/>
          <w:szCs w:val="24"/>
          <w:lang w:val="el-GR"/>
        </w:rPr>
      </w:pPr>
      <w:proofErr w:type="spellStart"/>
      <w:r w:rsidRPr="00915297">
        <w:rPr>
          <w:rFonts w:ascii="Times New Roman" w:hAnsi="Times New Roman"/>
          <w:szCs w:val="24"/>
          <w:lang w:val="el-GR"/>
        </w:rPr>
        <w:t>αα</w:t>
      </w:r>
      <w:proofErr w:type="spellEnd"/>
      <w:r w:rsidRPr="00915297">
        <w:rPr>
          <w:rFonts w:ascii="Times New Roman" w:hAnsi="Times New Roman"/>
          <w:szCs w:val="24"/>
          <w:lang w:val="el-GR"/>
        </w:rPr>
        <w:t>) στόχος της σύμβασης είναι η δημιουργία ή απόκτηση μοναδικού έργου τέχνης ή καλλιτεχνικής εκδήλωσης,</w:t>
      </w:r>
    </w:p>
    <w:p w14:paraId="6904025D" w14:textId="77777777" w:rsidR="00847913" w:rsidRDefault="00915297" w:rsidP="00847913">
      <w:pPr>
        <w:pStyle w:val="a3"/>
        <w:numPr>
          <w:ilvl w:val="1"/>
          <w:numId w:val="3"/>
        </w:numPr>
        <w:spacing w:line="288" w:lineRule="auto"/>
        <w:jc w:val="both"/>
        <w:rPr>
          <w:rFonts w:ascii="Times New Roman" w:hAnsi="Times New Roman"/>
          <w:szCs w:val="24"/>
          <w:lang w:val="el-GR"/>
        </w:rPr>
      </w:pPr>
      <w:proofErr w:type="spellStart"/>
      <w:r w:rsidRPr="00915297">
        <w:rPr>
          <w:rFonts w:ascii="Times New Roman" w:hAnsi="Times New Roman"/>
          <w:szCs w:val="24"/>
          <w:lang w:val="el-GR"/>
        </w:rPr>
        <w:t>ββ</w:t>
      </w:r>
      <w:proofErr w:type="spellEnd"/>
      <w:r w:rsidRPr="00915297">
        <w:rPr>
          <w:rFonts w:ascii="Times New Roman" w:hAnsi="Times New Roman"/>
          <w:szCs w:val="24"/>
          <w:lang w:val="el-GR"/>
        </w:rPr>
        <w:t xml:space="preserve">) </w:t>
      </w:r>
      <w:r w:rsidRPr="005E596C">
        <w:rPr>
          <w:rFonts w:ascii="Times New Roman" w:hAnsi="Times New Roman"/>
          <w:b/>
          <w:szCs w:val="24"/>
          <w:lang w:val="el-GR"/>
        </w:rPr>
        <w:t>απουσία ανταγωνισμού για τεχνικούς λόγους</w:t>
      </w:r>
      <w:r w:rsidRPr="00915297">
        <w:rPr>
          <w:rFonts w:ascii="Times New Roman" w:hAnsi="Times New Roman"/>
          <w:szCs w:val="24"/>
          <w:lang w:val="el-GR"/>
        </w:rPr>
        <w:t xml:space="preserve">, </w:t>
      </w:r>
    </w:p>
    <w:p w14:paraId="59DBA38B" w14:textId="77777777" w:rsidR="00915297" w:rsidRPr="00915297" w:rsidRDefault="00915297" w:rsidP="00847913">
      <w:pPr>
        <w:pStyle w:val="a3"/>
        <w:numPr>
          <w:ilvl w:val="1"/>
          <w:numId w:val="3"/>
        </w:numPr>
        <w:spacing w:line="288" w:lineRule="auto"/>
        <w:jc w:val="both"/>
        <w:rPr>
          <w:rFonts w:ascii="Times New Roman" w:hAnsi="Times New Roman"/>
          <w:szCs w:val="24"/>
          <w:lang w:val="el-GR"/>
        </w:rPr>
      </w:pPr>
      <w:proofErr w:type="spellStart"/>
      <w:r w:rsidRPr="00915297">
        <w:rPr>
          <w:rFonts w:ascii="Times New Roman" w:hAnsi="Times New Roman"/>
          <w:szCs w:val="24"/>
          <w:lang w:val="el-GR"/>
        </w:rPr>
        <w:t>γγ</w:t>
      </w:r>
      <w:proofErr w:type="spellEnd"/>
      <w:r w:rsidRPr="00915297">
        <w:rPr>
          <w:rFonts w:ascii="Times New Roman" w:hAnsi="Times New Roman"/>
          <w:szCs w:val="24"/>
          <w:lang w:val="el-GR"/>
        </w:rPr>
        <w:t>) προστασία αποκλειστικών δικαιωμάτων, συμπεριλαμβανομένων των δικαιωμάτων διανοητικής ιδιοκτησίας.</w:t>
      </w:r>
    </w:p>
    <w:p w14:paraId="5A1DEBB4" w14:textId="77777777" w:rsidR="00C77EC2" w:rsidRDefault="00915297" w:rsidP="00915297">
      <w:pPr>
        <w:pStyle w:val="a3"/>
        <w:numPr>
          <w:ilvl w:val="0"/>
          <w:numId w:val="3"/>
        </w:numPr>
        <w:spacing w:line="288" w:lineRule="auto"/>
        <w:jc w:val="both"/>
        <w:rPr>
          <w:rFonts w:ascii="Times New Roman" w:hAnsi="Times New Roman"/>
          <w:szCs w:val="24"/>
          <w:lang w:val="el-GR"/>
        </w:rPr>
      </w:pPr>
      <w:r w:rsidRPr="005E596C">
        <w:rPr>
          <w:rFonts w:ascii="Times New Roman" w:hAnsi="Times New Roman"/>
          <w:b/>
          <w:szCs w:val="24"/>
          <w:lang w:val="el-GR"/>
        </w:rPr>
        <w:t xml:space="preserve">Οι εξαιρέσεις που ορίζονται στις υποπεριπτώσεις </w:t>
      </w:r>
      <w:proofErr w:type="spellStart"/>
      <w:r w:rsidRPr="005E596C">
        <w:rPr>
          <w:rFonts w:ascii="Times New Roman" w:hAnsi="Times New Roman"/>
          <w:b/>
          <w:szCs w:val="24"/>
          <w:lang w:val="el-GR"/>
        </w:rPr>
        <w:t>ββ</w:t>
      </w:r>
      <w:proofErr w:type="spellEnd"/>
      <w:r w:rsidRPr="005E596C">
        <w:rPr>
          <w:rFonts w:ascii="Times New Roman" w:hAnsi="Times New Roman"/>
          <w:b/>
          <w:szCs w:val="24"/>
          <w:lang w:val="el-GR"/>
        </w:rPr>
        <w:t xml:space="preserve">' και </w:t>
      </w:r>
      <w:proofErr w:type="spellStart"/>
      <w:r w:rsidRPr="005E596C">
        <w:rPr>
          <w:rFonts w:ascii="Times New Roman" w:hAnsi="Times New Roman"/>
          <w:b/>
          <w:szCs w:val="24"/>
          <w:lang w:val="el-GR"/>
        </w:rPr>
        <w:t>γγ</w:t>
      </w:r>
      <w:proofErr w:type="spellEnd"/>
      <w:r w:rsidRPr="005E596C">
        <w:rPr>
          <w:rFonts w:ascii="Times New Roman" w:hAnsi="Times New Roman"/>
          <w:b/>
          <w:szCs w:val="24"/>
          <w:lang w:val="el-GR"/>
        </w:rPr>
        <w:t>' εφαρμόζονται μόνο εάν δεν υπάρχει εύλογη εναλλακτική λύση ή υποκατάστατο και η απουσία ανταγωνισμού δεν είναι αποτέλεσμα τεχνητού περιορισμού των παραμέτρων της σύμβασης</w:t>
      </w:r>
      <w:r w:rsidRPr="00915297">
        <w:rPr>
          <w:rFonts w:ascii="Times New Roman" w:hAnsi="Times New Roman"/>
          <w:szCs w:val="24"/>
          <w:lang w:val="el-GR"/>
        </w:rPr>
        <w:t>·</w:t>
      </w:r>
    </w:p>
    <w:p w14:paraId="48E83AEC" w14:textId="77777777" w:rsidR="009B24B7" w:rsidRDefault="009B24B7" w:rsidP="009B24B7">
      <w:pPr>
        <w:pStyle w:val="a3"/>
        <w:numPr>
          <w:ilvl w:val="0"/>
          <w:numId w:val="3"/>
        </w:numPr>
        <w:spacing w:line="288" w:lineRule="auto"/>
        <w:ind w:left="0"/>
        <w:jc w:val="both"/>
        <w:rPr>
          <w:rFonts w:ascii="Times New Roman" w:hAnsi="Times New Roman"/>
          <w:szCs w:val="24"/>
          <w:lang w:val="el-GR"/>
        </w:rPr>
      </w:pPr>
      <w:r w:rsidRPr="005E596C">
        <w:rPr>
          <w:rFonts w:ascii="Times New Roman" w:hAnsi="Times New Roman"/>
          <w:szCs w:val="24"/>
          <w:lang w:val="el-GR"/>
        </w:rPr>
        <w:t>Επειδή σύμφωνα με το άρθρο 231 παρ. 1 του Ν. 4412/2016 «</w:t>
      </w:r>
      <w:r w:rsidRPr="009B24B7">
        <w:rPr>
          <w:rFonts w:ascii="Times New Roman" w:hAnsi="Times New Roman"/>
          <w:szCs w:val="24"/>
          <w:lang w:val="el-GR"/>
        </w:rPr>
        <w:t xml:space="preserve">Οι διατάξεις του παρόντος Βιβλίου (άρθρα 222 έως 338) εφαρμόζονται στις δραστηριότητες που αποσκοπούν στην παροχή ή τη λειτουργία δικτύων που παρέχουν υπηρεσίες στο κοινό στους τομείς των μεταφορών με σιδηρόδρομο, αυτόματα συστήματα, τραμ, τρόλεϊ, </w:t>
      </w:r>
      <w:r w:rsidRPr="009B24B7">
        <w:rPr>
          <w:rFonts w:ascii="Times New Roman" w:hAnsi="Times New Roman"/>
          <w:b/>
          <w:szCs w:val="24"/>
          <w:lang w:val="el-GR"/>
        </w:rPr>
        <w:t>λεωφορεία</w:t>
      </w:r>
      <w:r w:rsidRPr="009B24B7">
        <w:rPr>
          <w:rFonts w:ascii="Times New Roman" w:hAnsi="Times New Roman"/>
          <w:szCs w:val="24"/>
          <w:lang w:val="el-GR"/>
        </w:rPr>
        <w:t xml:space="preserve"> ή καλώδιο</w:t>
      </w:r>
      <w:r>
        <w:rPr>
          <w:rFonts w:ascii="Times New Roman" w:hAnsi="Times New Roman"/>
          <w:szCs w:val="24"/>
          <w:lang w:val="el-GR"/>
        </w:rPr>
        <w:t>»</w:t>
      </w:r>
    </w:p>
    <w:p w14:paraId="1029441B" w14:textId="77777777" w:rsidR="009B24B7" w:rsidRPr="009B24B7" w:rsidRDefault="009B24B7" w:rsidP="005E596C">
      <w:pPr>
        <w:pStyle w:val="a3"/>
        <w:spacing w:line="288" w:lineRule="auto"/>
        <w:ind w:left="0"/>
        <w:jc w:val="both"/>
        <w:rPr>
          <w:rFonts w:ascii="Times New Roman" w:hAnsi="Times New Roman"/>
          <w:szCs w:val="24"/>
          <w:lang w:val="el-GR"/>
        </w:rPr>
      </w:pPr>
    </w:p>
    <w:p w14:paraId="1A268785" w14:textId="77777777" w:rsidR="00847913" w:rsidRDefault="00847913" w:rsidP="003E58FC">
      <w:pPr>
        <w:pStyle w:val="a3"/>
        <w:spacing w:line="288" w:lineRule="auto"/>
        <w:ind w:left="0"/>
        <w:jc w:val="both"/>
        <w:rPr>
          <w:rFonts w:ascii="Times New Roman" w:hAnsi="Times New Roman"/>
          <w:szCs w:val="24"/>
          <w:lang w:val="el-GR"/>
        </w:rPr>
      </w:pPr>
    </w:p>
    <w:p w14:paraId="5329A646" w14:textId="77777777" w:rsidR="005E596C" w:rsidRPr="005E596C" w:rsidRDefault="005E596C" w:rsidP="005E596C">
      <w:pPr>
        <w:pStyle w:val="a3"/>
        <w:spacing w:line="288" w:lineRule="auto"/>
        <w:ind w:left="0"/>
        <w:jc w:val="center"/>
        <w:rPr>
          <w:rFonts w:ascii="Times New Roman" w:hAnsi="Times New Roman"/>
          <w:b/>
          <w:szCs w:val="24"/>
          <w:lang w:val="el-GR"/>
        </w:rPr>
      </w:pPr>
      <w:r w:rsidRPr="005E596C">
        <w:rPr>
          <w:rFonts w:ascii="Times New Roman" w:hAnsi="Times New Roman"/>
          <w:b/>
          <w:szCs w:val="24"/>
          <w:lang w:val="el-GR"/>
        </w:rPr>
        <w:t>Καταθέτ</w:t>
      </w:r>
      <w:r w:rsidR="002008B2">
        <w:rPr>
          <w:rFonts w:ascii="Times New Roman" w:hAnsi="Times New Roman"/>
          <w:b/>
          <w:szCs w:val="24"/>
          <w:lang w:val="el-GR"/>
        </w:rPr>
        <w:t>ω</w:t>
      </w:r>
    </w:p>
    <w:p w14:paraId="7FDCA4AA" w14:textId="77777777" w:rsidR="00711BD6" w:rsidRDefault="003E58FC" w:rsidP="003E58FC">
      <w:pPr>
        <w:pStyle w:val="a3"/>
        <w:spacing w:line="288" w:lineRule="auto"/>
        <w:ind w:left="0"/>
        <w:jc w:val="both"/>
        <w:rPr>
          <w:rFonts w:ascii="Times New Roman" w:hAnsi="Times New Roman"/>
          <w:szCs w:val="24"/>
          <w:lang w:val="el-GR"/>
        </w:rPr>
      </w:pPr>
      <w:r>
        <w:rPr>
          <w:rFonts w:ascii="Times New Roman" w:hAnsi="Times New Roman"/>
          <w:szCs w:val="24"/>
          <w:lang w:val="el-GR"/>
        </w:rPr>
        <w:t xml:space="preserve">την παρούσα Ειδική Διοικητική Προσφυγή </w:t>
      </w:r>
      <w:r w:rsidRPr="005E596C">
        <w:rPr>
          <w:rFonts w:ascii="Times New Roman" w:hAnsi="Times New Roman"/>
          <w:b/>
          <w:szCs w:val="24"/>
          <w:lang w:val="el-GR"/>
        </w:rPr>
        <w:t>επιδιώκ</w:t>
      </w:r>
      <w:r w:rsidR="005E596C" w:rsidRPr="005E596C">
        <w:rPr>
          <w:rFonts w:ascii="Times New Roman" w:hAnsi="Times New Roman"/>
          <w:b/>
          <w:szCs w:val="24"/>
          <w:lang w:val="el-GR"/>
        </w:rPr>
        <w:t>οντας</w:t>
      </w:r>
      <w:r w:rsidRPr="005E596C">
        <w:rPr>
          <w:rFonts w:ascii="Times New Roman" w:hAnsi="Times New Roman"/>
          <w:b/>
          <w:szCs w:val="24"/>
          <w:lang w:val="el-GR"/>
        </w:rPr>
        <w:t xml:space="preserve"> </w:t>
      </w:r>
      <w:r w:rsidR="005E596C" w:rsidRPr="005E596C">
        <w:rPr>
          <w:rFonts w:ascii="Times New Roman" w:hAnsi="Times New Roman"/>
          <w:b/>
          <w:szCs w:val="24"/>
          <w:lang w:val="el-GR"/>
        </w:rPr>
        <w:t>τ</w:t>
      </w:r>
      <w:r w:rsidRPr="005E596C">
        <w:rPr>
          <w:rFonts w:ascii="Times New Roman" w:hAnsi="Times New Roman"/>
          <w:b/>
          <w:szCs w:val="24"/>
          <w:lang w:val="el-GR"/>
        </w:rPr>
        <w:t>η</w:t>
      </w:r>
      <w:r w:rsidR="005E596C" w:rsidRPr="005E596C">
        <w:rPr>
          <w:rFonts w:ascii="Times New Roman" w:hAnsi="Times New Roman"/>
          <w:b/>
          <w:szCs w:val="24"/>
          <w:lang w:val="el-GR"/>
        </w:rPr>
        <w:t>ν</w:t>
      </w:r>
      <w:r w:rsidRPr="005E596C">
        <w:rPr>
          <w:rFonts w:ascii="Times New Roman" w:hAnsi="Times New Roman"/>
          <w:b/>
          <w:szCs w:val="24"/>
          <w:lang w:val="el-GR"/>
        </w:rPr>
        <w:t xml:space="preserve"> ακύρωση της της </w:t>
      </w:r>
      <w:proofErr w:type="spellStart"/>
      <w:r w:rsidRPr="005E596C">
        <w:rPr>
          <w:rFonts w:ascii="Times New Roman" w:hAnsi="Times New Roman"/>
          <w:b/>
          <w:szCs w:val="24"/>
          <w:lang w:val="el-GR"/>
        </w:rPr>
        <w:t>υπ</w:t>
      </w:r>
      <w:proofErr w:type="spellEnd"/>
      <w:r w:rsidRPr="005E596C">
        <w:rPr>
          <w:rFonts w:ascii="Times New Roman" w:hAnsi="Times New Roman"/>
          <w:b/>
          <w:szCs w:val="24"/>
          <w:lang w:val="el-GR"/>
        </w:rPr>
        <w:t>΄ αρ.</w:t>
      </w:r>
      <w:r w:rsidR="005E596C" w:rsidRPr="005E596C">
        <w:rPr>
          <w:rFonts w:ascii="Times New Roman" w:hAnsi="Times New Roman"/>
          <w:b/>
          <w:szCs w:val="24"/>
          <w:lang w:val="el-GR"/>
        </w:rPr>
        <w:t>328</w:t>
      </w:r>
      <w:r w:rsidRPr="005E596C">
        <w:rPr>
          <w:rFonts w:ascii="Times New Roman" w:hAnsi="Times New Roman"/>
          <w:b/>
          <w:szCs w:val="24"/>
          <w:lang w:val="el-GR"/>
        </w:rPr>
        <w:t>/20</w:t>
      </w:r>
      <w:r w:rsidR="005E596C" w:rsidRPr="005E596C">
        <w:rPr>
          <w:rFonts w:ascii="Times New Roman" w:hAnsi="Times New Roman"/>
          <w:b/>
          <w:szCs w:val="24"/>
          <w:lang w:val="el-GR"/>
        </w:rPr>
        <w:t>20</w:t>
      </w:r>
      <w:r w:rsidRPr="005E596C">
        <w:rPr>
          <w:rFonts w:ascii="Times New Roman" w:hAnsi="Times New Roman"/>
          <w:b/>
          <w:szCs w:val="24"/>
          <w:lang w:val="el-GR"/>
        </w:rPr>
        <w:t xml:space="preserve"> (</w:t>
      </w:r>
      <w:r w:rsidR="005E596C" w:rsidRPr="005E596C">
        <w:rPr>
          <w:rFonts w:ascii="Times New Roman" w:hAnsi="Times New Roman"/>
          <w:b/>
          <w:szCs w:val="24"/>
          <w:lang w:val="el-GR"/>
        </w:rPr>
        <w:t>ΑΔΑ: ΩΔΕΝΩ0Ο-ΗΡΕ</w:t>
      </w:r>
      <w:r w:rsidRPr="005E596C">
        <w:rPr>
          <w:rFonts w:ascii="Times New Roman" w:hAnsi="Times New Roman"/>
          <w:b/>
          <w:szCs w:val="24"/>
          <w:lang w:val="el-GR"/>
        </w:rPr>
        <w:t>)</w:t>
      </w:r>
      <w:r w:rsidRPr="003E58FC">
        <w:rPr>
          <w:rFonts w:ascii="Times New Roman" w:hAnsi="Times New Roman"/>
          <w:szCs w:val="24"/>
          <w:lang w:val="el-GR"/>
        </w:rPr>
        <w:t xml:space="preserve"> απόφασης </w:t>
      </w:r>
      <w:r w:rsidR="005E596C">
        <w:rPr>
          <w:rFonts w:ascii="Times New Roman" w:hAnsi="Times New Roman"/>
          <w:szCs w:val="24"/>
          <w:lang w:val="el-GR"/>
        </w:rPr>
        <w:t>της Οικονομικής Επιτροπής του Δήμου</w:t>
      </w:r>
      <w:r w:rsidRPr="003E58FC">
        <w:rPr>
          <w:rFonts w:ascii="Times New Roman" w:hAnsi="Times New Roman"/>
          <w:szCs w:val="24"/>
          <w:lang w:val="el-GR"/>
        </w:rPr>
        <w:t xml:space="preserve"> Ηρακλείου</w:t>
      </w:r>
      <w:r w:rsidR="00FC6CF7">
        <w:rPr>
          <w:rFonts w:ascii="Times New Roman" w:hAnsi="Times New Roman"/>
          <w:szCs w:val="24"/>
          <w:lang w:val="el-GR"/>
        </w:rPr>
        <w:t xml:space="preserve"> μέσω τηλεδιάσκεψης </w:t>
      </w:r>
      <w:r w:rsidR="00711BD6">
        <w:rPr>
          <w:rFonts w:ascii="Times New Roman" w:hAnsi="Times New Roman"/>
          <w:szCs w:val="24"/>
          <w:lang w:val="el-GR"/>
        </w:rPr>
        <w:t>.</w:t>
      </w:r>
    </w:p>
    <w:p w14:paraId="4EA61AC6" w14:textId="77777777" w:rsidR="00711BD6" w:rsidRDefault="00711BD6" w:rsidP="003E58FC">
      <w:pPr>
        <w:pStyle w:val="a3"/>
        <w:spacing w:line="288" w:lineRule="auto"/>
        <w:ind w:left="0"/>
        <w:jc w:val="both"/>
        <w:rPr>
          <w:rFonts w:ascii="Times New Roman" w:hAnsi="Times New Roman"/>
          <w:szCs w:val="24"/>
          <w:lang w:val="el-GR"/>
        </w:rPr>
      </w:pPr>
    </w:p>
    <w:p w14:paraId="555DF213" w14:textId="77777777" w:rsidR="005E596C" w:rsidRDefault="003817AF" w:rsidP="00FC6CF7">
      <w:pPr>
        <w:spacing w:line="288" w:lineRule="auto"/>
        <w:jc w:val="both"/>
        <w:rPr>
          <w:rFonts w:ascii="Times New Roman" w:hAnsi="Times New Roman"/>
          <w:b/>
          <w:szCs w:val="24"/>
          <w:lang w:val="el-GR"/>
        </w:rPr>
      </w:pPr>
      <w:r w:rsidRPr="00FC6CF7">
        <w:rPr>
          <w:rFonts w:ascii="Times New Roman" w:hAnsi="Times New Roman"/>
          <w:szCs w:val="24"/>
          <w:lang w:val="el-GR"/>
        </w:rPr>
        <w:t xml:space="preserve">Στις </w:t>
      </w:r>
      <w:r w:rsidR="005E596C" w:rsidRPr="00FC6CF7">
        <w:rPr>
          <w:rFonts w:ascii="Times New Roman" w:hAnsi="Times New Roman"/>
          <w:b/>
          <w:szCs w:val="24"/>
          <w:lang w:val="el-GR"/>
        </w:rPr>
        <w:t>12</w:t>
      </w:r>
      <w:r w:rsidRPr="00FC6CF7">
        <w:rPr>
          <w:rFonts w:ascii="Times New Roman" w:hAnsi="Times New Roman"/>
          <w:b/>
          <w:szCs w:val="24"/>
          <w:lang w:val="el-GR"/>
        </w:rPr>
        <w:t>-0</w:t>
      </w:r>
      <w:r w:rsidR="005E596C" w:rsidRPr="00FC6CF7">
        <w:rPr>
          <w:rFonts w:ascii="Times New Roman" w:hAnsi="Times New Roman"/>
          <w:b/>
          <w:szCs w:val="24"/>
          <w:lang w:val="el-GR"/>
        </w:rPr>
        <w:t>5</w:t>
      </w:r>
      <w:r w:rsidRPr="00FC6CF7">
        <w:rPr>
          <w:rFonts w:ascii="Times New Roman" w:hAnsi="Times New Roman"/>
          <w:b/>
          <w:szCs w:val="24"/>
          <w:lang w:val="el-GR"/>
        </w:rPr>
        <w:t>-20</w:t>
      </w:r>
      <w:r w:rsidR="005E596C" w:rsidRPr="00FC6CF7">
        <w:rPr>
          <w:rFonts w:ascii="Times New Roman" w:hAnsi="Times New Roman"/>
          <w:b/>
          <w:szCs w:val="24"/>
          <w:lang w:val="el-GR"/>
        </w:rPr>
        <w:t>20</w:t>
      </w:r>
      <w:r w:rsidR="00711BD6" w:rsidRPr="00FC6CF7">
        <w:rPr>
          <w:rFonts w:ascii="Times New Roman" w:hAnsi="Times New Roman"/>
          <w:b/>
          <w:szCs w:val="24"/>
          <w:lang w:val="el-GR"/>
        </w:rPr>
        <w:t xml:space="preserve"> </w:t>
      </w:r>
      <w:r w:rsidR="00711BD6" w:rsidRPr="00FC6CF7">
        <w:rPr>
          <w:rFonts w:ascii="Times New Roman" w:hAnsi="Times New Roman"/>
          <w:szCs w:val="24"/>
          <w:lang w:val="el-GR"/>
        </w:rPr>
        <w:t xml:space="preserve">διεξήχθη η συνεδρίαση </w:t>
      </w:r>
      <w:r w:rsidR="005E596C" w:rsidRPr="00FC6CF7">
        <w:rPr>
          <w:rFonts w:ascii="Times New Roman" w:hAnsi="Times New Roman"/>
          <w:szCs w:val="24"/>
          <w:lang w:val="el-GR"/>
        </w:rPr>
        <w:t xml:space="preserve">της Οικονομικής Επιτροπής του Δήμου Ηρακλείου </w:t>
      </w:r>
      <w:r w:rsidR="00FC6CF7" w:rsidRPr="00FC6CF7">
        <w:rPr>
          <w:rFonts w:ascii="Times New Roman" w:hAnsi="Times New Roman"/>
          <w:szCs w:val="24"/>
          <w:lang w:val="el-GR"/>
        </w:rPr>
        <w:t>όπου συζητήθηκε το θέμα με τίτλο «</w:t>
      </w:r>
      <w:r w:rsidR="009531B9" w:rsidRPr="009531B9">
        <w:rPr>
          <w:rFonts w:ascii="Times New Roman" w:hAnsi="Times New Roman"/>
          <w:b/>
          <w:szCs w:val="24"/>
          <w:lang w:val="el-GR"/>
        </w:rPr>
        <w:t xml:space="preserve">Ανάκληση της 179/2020 απόφασης της Οικονομικής </w:t>
      </w:r>
      <w:proofErr w:type="spellStart"/>
      <w:r w:rsidR="009531B9" w:rsidRPr="009531B9">
        <w:rPr>
          <w:rFonts w:ascii="Times New Roman" w:hAnsi="Times New Roman"/>
          <w:b/>
          <w:szCs w:val="24"/>
          <w:lang w:val="el-GR"/>
        </w:rPr>
        <w:t>Επιροπής</w:t>
      </w:r>
      <w:proofErr w:type="spellEnd"/>
      <w:r w:rsidR="009531B9" w:rsidRPr="009531B9">
        <w:rPr>
          <w:rFonts w:ascii="Times New Roman" w:hAnsi="Times New Roman"/>
          <w:szCs w:val="24"/>
          <w:lang w:val="el-GR"/>
        </w:rPr>
        <w:t xml:space="preserve"> </w:t>
      </w:r>
      <w:r w:rsidR="009531B9">
        <w:rPr>
          <w:rFonts w:ascii="Times New Roman" w:hAnsi="Times New Roman"/>
          <w:szCs w:val="24"/>
          <w:lang w:val="el-GR"/>
        </w:rPr>
        <w:t xml:space="preserve">- </w:t>
      </w:r>
      <w:r w:rsidR="00FC6CF7" w:rsidRPr="00FC6CF7">
        <w:rPr>
          <w:rFonts w:ascii="Times New Roman" w:hAnsi="Times New Roman"/>
          <w:b/>
          <w:szCs w:val="24"/>
          <w:lang w:val="el-GR"/>
        </w:rPr>
        <w:t xml:space="preserve">Έγκριση εκ νέου της προσφυγής στη διαδικασία της διαπραγμάτευσης χωρίς </w:t>
      </w:r>
      <w:proofErr w:type="spellStart"/>
      <w:r w:rsidR="00FC6CF7" w:rsidRPr="00FC6CF7">
        <w:rPr>
          <w:rFonts w:ascii="Times New Roman" w:hAnsi="Times New Roman"/>
          <w:b/>
          <w:szCs w:val="24"/>
          <w:lang w:val="el-GR"/>
        </w:rPr>
        <w:t>προηγούµενη</w:t>
      </w:r>
      <w:proofErr w:type="spellEnd"/>
      <w:r w:rsidR="00FC6CF7" w:rsidRPr="00FC6CF7">
        <w:rPr>
          <w:rFonts w:ascii="Times New Roman" w:hAnsi="Times New Roman"/>
          <w:b/>
          <w:szCs w:val="24"/>
          <w:lang w:val="el-GR"/>
        </w:rPr>
        <w:t xml:space="preserve"> δημοσίευση, σύμφωνα µε το άρθρο 32 παρ. 2 (β) του Ν. 4412/2016 για την Σύναψη Σύμβασης Παροχής Συγκοινωνιακού Έργου μεταξύ του Δήμου Ηρακλείου και της ΚΤΕΛ Αστικών Γραμμών Α.Ε.</w:t>
      </w:r>
      <w:r w:rsidR="00FC6CF7">
        <w:rPr>
          <w:rFonts w:ascii="Times New Roman" w:hAnsi="Times New Roman"/>
          <w:b/>
          <w:szCs w:val="24"/>
          <w:lang w:val="el-GR"/>
        </w:rPr>
        <w:t xml:space="preserve"> </w:t>
      </w:r>
    </w:p>
    <w:p w14:paraId="101C9C12" w14:textId="77777777" w:rsidR="00FC6CF7" w:rsidRDefault="00FC6CF7" w:rsidP="00FC6CF7">
      <w:pPr>
        <w:spacing w:line="288" w:lineRule="auto"/>
        <w:jc w:val="both"/>
        <w:rPr>
          <w:rFonts w:ascii="Times New Roman" w:hAnsi="Times New Roman"/>
          <w:b/>
          <w:szCs w:val="24"/>
          <w:lang w:val="el-GR"/>
        </w:rPr>
      </w:pPr>
    </w:p>
    <w:p w14:paraId="349C17DC" w14:textId="77777777" w:rsidR="00F12989" w:rsidRDefault="009531B9" w:rsidP="00FC6CF7">
      <w:pPr>
        <w:spacing w:line="288" w:lineRule="auto"/>
        <w:jc w:val="both"/>
        <w:rPr>
          <w:rFonts w:ascii="Times New Roman" w:hAnsi="Times New Roman"/>
          <w:szCs w:val="24"/>
          <w:lang w:val="el-GR"/>
        </w:rPr>
      </w:pPr>
      <w:r w:rsidRPr="009531B9">
        <w:rPr>
          <w:rFonts w:ascii="Times New Roman" w:hAnsi="Times New Roman"/>
          <w:szCs w:val="24"/>
          <w:lang w:val="el-GR"/>
        </w:rPr>
        <w:t xml:space="preserve">Η συγκεκριμένη απόφαση </w:t>
      </w:r>
      <w:r>
        <w:rPr>
          <w:rFonts w:ascii="Times New Roman" w:hAnsi="Times New Roman"/>
          <w:szCs w:val="24"/>
          <w:lang w:val="el-GR"/>
        </w:rPr>
        <w:t xml:space="preserve">αναφέρεται στην πρόθεση της Δημοτικής Αρχής να προσφύγει σε διαδικασία διαπραγμάτευσης </w:t>
      </w:r>
      <w:r w:rsidR="00F12989">
        <w:rPr>
          <w:rFonts w:ascii="Times New Roman" w:hAnsi="Times New Roman"/>
          <w:szCs w:val="24"/>
          <w:lang w:val="el-GR"/>
        </w:rPr>
        <w:t>χωρίς προηγούμενη δημοσίευση για τη σύναψη σύμβασης παροχής συγκοινωνιακού έργου με την ΚΤΕΛ Αστικών Γραμμών Α.Ε.</w:t>
      </w:r>
    </w:p>
    <w:p w14:paraId="634C2B09" w14:textId="77777777" w:rsidR="009531B9" w:rsidRPr="009531B9" w:rsidRDefault="009531B9" w:rsidP="00FC6CF7">
      <w:pPr>
        <w:spacing w:line="288" w:lineRule="auto"/>
        <w:jc w:val="both"/>
        <w:rPr>
          <w:rFonts w:ascii="Times New Roman" w:hAnsi="Times New Roman"/>
          <w:szCs w:val="24"/>
          <w:lang w:val="el-GR"/>
        </w:rPr>
      </w:pPr>
      <w:r>
        <w:rPr>
          <w:rFonts w:ascii="Times New Roman" w:hAnsi="Times New Roman"/>
          <w:szCs w:val="24"/>
          <w:lang w:val="el-GR"/>
        </w:rPr>
        <w:t xml:space="preserve"> </w:t>
      </w:r>
    </w:p>
    <w:p w14:paraId="7C1BE97C" w14:textId="77777777" w:rsidR="00FC6CF7" w:rsidRPr="009531B9" w:rsidRDefault="00FC6CF7" w:rsidP="009531B9">
      <w:pPr>
        <w:spacing w:line="288" w:lineRule="auto"/>
        <w:jc w:val="both"/>
        <w:rPr>
          <w:rFonts w:ascii="Times New Roman" w:hAnsi="Times New Roman"/>
          <w:szCs w:val="24"/>
          <w:lang w:val="el-GR"/>
        </w:rPr>
      </w:pPr>
      <w:r>
        <w:rPr>
          <w:rFonts w:ascii="Times New Roman" w:hAnsi="Times New Roman"/>
          <w:szCs w:val="24"/>
          <w:lang w:val="el-GR"/>
        </w:rPr>
        <w:t xml:space="preserve">Επί του συγκεκριμένου θέματος η Οικονομική Επιτροπή είχε αποφανθεί και προγενέστερα </w:t>
      </w:r>
      <w:r w:rsidR="009531B9">
        <w:rPr>
          <w:rFonts w:ascii="Times New Roman" w:hAnsi="Times New Roman"/>
          <w:szCs w:val="24"/>
          <w:lang w:val="el-GR"/>
        </w:rPr>
        <w:t>(25-02-2020) με την 179-2020 απόφαση της (</w:t>
      </w:r>
      <w:r w:rsidR="009531B9" w:rsidRPr="005E596C">
        <w:rPr>
          <w:rFonts w:ascii="Times New Roman" w:hAnsi="Times New Roman"/>
          <w:b/>
          <w:szCs w:val="24"/>
          <w:lang w:val="el-GR"/>
        </w:rPr>
        <w:t xml:space="preserve">ΑΔΑ: </w:t>
      </w:r>
      <w:r w:rsidR="009531B9" w:rsidRPr="009531B9">
        <w:rPr>
          <w:rFonts w:ascii="Times New Roman" w:hAnsi="Times New Roman"/>
          <w:b/>
          <w:szCs w:val="24"/>
          <w:lang w:val="el-GR"/>
        </w:rPr>
        <w:t>ΨΘΙΒΩ0Ο-ΞΜΜ</w:t>
      </w:r>
      <w:r w:rsidR="009531B9">
        <w:rPr>
          <w:rFonts w:ascii="Times New Roman" w:hAnsi="Times New Roman"/>
          <w:b/>
          <w:szCs w:val="24"/>
          <w:lang w:val="el-GR"/>
        </w:rPr>
        <w:t xml:space="preserve">) </w:t>
      </w:r>
      <w:r w:rsidR="009531B9">
        <w:rPr>
          <w:rFonts w:ascii="Times New Roman" w:hAnsi="Times New Roman"/>
          <w:szCs w:val="24"/>
          <w:lang w:val="el-GR"/>
        </w:rPr>
        <w:t xml:space="preserve">την οποία είχα καταψηφίσει με το ακόλουθο σκεπτικό όπως αναφέρεται στην απόφαση </w:t>
      </w:r>
      <w:r w:rsidR="009531B9" w:rsidRPr="009531B9">
        <w:rPr>
          <w:rFonts w:ascii="Times New Roman" w:hAnsi="Times New Roman"/>
          <w:szCs w:val="24"/>
          <w:lang w:val="el-GR"/>
        </w:rPr>
        <w:t>«</w:t>
      </w:r>
      <w:r w:rsidR="009531B9" w:rsidRPr="009531B9">
        <w:rPr>
          <w:rFonts w:ascii="Times New Roman" w:hAnsi="Times New Roman"/>
          <w:i/>
          <w:szCs w:val="24"/>
          <w:lang w:val="el-GR"/>
        </w:rPr>
        <w:t>Η αποκλειστικότητα εκτέλεσης συγκοινωνιακού έργου έληξε στις 31-12-2019 χωρίς να δοθεί καμία παράταση. 2. Συγκοινωνιακό έργο μεταφοράς ατόμων, τόσο στο νομό και στην πόλη μας, όσο και στο σύνολο της χώρας, προσφέρουν και άλλοι φορείς (συνεταιριστικοί ή ιδιωτικοί) που έχουν τα απαιτούμενες προϋποθέσεις για να συμμετέχουν σε μία δημοπρασία. 3. Η αναφορά στον νόμο 4412/2016 άρθρα 26 &amp;6 και 32 δεν μπορούν να εφαρμοστούν στην περίπτωση μας, αλλά πρέπει να γίνει ανοικτός διαγωνισμός (διαδικασία με ανταγωνισμό). 4. Η σημερινά προτεινόμενη σύμβαση στην ουσία είναι επέκταση της ήδη υφιστάμενης σύμβασης, που έγινε με άλλους όρους και νομικό πλαίσιο</w:t>
      </w:r>
      <w:r w:rsidR="009531B9" w:rsidRPr="009531B9">
        <w:rPr>
          <w:rFonts w:ascii="Times New Roman" w:hAnsi="Times New Roman"/>
          <w:szCs w:val="24"/>
          <w:lang w:val="el-GR"/>
        </w:rPr>
        <w:t>».</w:t>
      </w:r>
      <w:r w:rsidR="009531B9">
        <w:rPr>
          <w:rFonts w:ascii="Times New Roman" w:hAnsi="Times New Roman"/>
          <w:szCs w:val="24"/>
          <w:lang w:val="el-GR"/>
        </w:rPr>
        <w:t xml:space="preserve"> </w:t>
      </w:r>
    </w:p>
    <w:p w14:paraId="55D9257E" w14:textId="77777777" w:rsidR="005E596C" w:rsidRPr="00F12989" w:rsidRDefault="00F12989" w:rsidP="00F12989">
      <w:pPr>
        <w:spacing w:line="288" w:lineRule="auto"/>
        <w:jc w:val="both"/>
        <w:rPr>
          <w:rFonts w:ascii="Times New Roman" w:hAnsi="Times New Roman"/>
          <w:szCs w:val="24"/>
          <w:lang w:val="el-GR"/>
        </w:rPr>
      </w:pPr>
      <w:r w:rsidRPr="00F12989">
        <w:rPr>
          <w:rFonts w:ascii="Times New Roman" w:hAnsi="Times New Roman"/>
          <w:b/>
          <w:szCs w:val="24"/>
          <w:lang w:val="el-GR"/>
        </w:rPr>
        <w:t xml:space="preserve">η οποία </w:t>
      </w:r>
      <w:r>
        <w:rPr>
          <w:rFonts w:ascii="Times New Roman" w:hAnsi="Times New Roman"/>
          <w:b/>
          <w:szCs w:val="24"/>
          <w:lang w:val="el-GR"/>
        </w:rPr>
        <w:t>ανακλήθηκε μ</w:t>
      </w:r>
      <w:r w:rsidR="002008B2">
        <w:rPr>
          <w:rFonts w:ascii="Times New Roman" w:hAnsi="Times New Roman"/>
          <w:b/>
          <w:szCs w:val="24"/>
          <w:lang w:val="el-GR"/>
        </w:rPr>
        <w:t>ε</w:t>
      </w:r>
      <w:r>
        <w:rPr>
          <w:rFonts w:ascii="Times New Roman" w:hAnsi="Times New Roman"/>
          <w:b/>
          <w:szCs w:val="24"/>
          <w:lang w:val="el-GR"/>
        </w:rPr>
        <w:t xml:space="preserve"> την 328/2020 (της οποίας ζητώ την ακύρωση με την παρούσα προσφυγή) </w:t>
      </w:r>
      <w:r w:rsidR="002008B2">
        <w:rPr>
          <w:rFonts w:ascii="Times New Roman" w:hAnsi="Times New Roman"/>
          <w:b/>
          <w:szCs w:val="24"/>
          <w:lang w:val="el-GR"/>
        </w:rPr>
        <w:t xml:space="preserve">επισημαίνοντας </w:t>
      </w:r>
      <w:r>
        <w:rPr>
          <w:rFonts w:ascii="Times New Roman" w:hAnsi="Times New Roman"/>
          <w:b/>
          <w:szCs w:val="24"/>
          <w:lang w:val="el-GR"/>
        </w:rPr>
        <w:t xml:space="preserve">ότι </w:t>
      </w:r>
      <w:r w:rsidRPr="00F12989">
        <w:rPr>
          <w:rFonts w:ascii="Times New Roman" w:hAnsi="Times New Roman"/>
          <w:b/>
          <w:szCs w:val="24"/>
          <w:lang w:val="el-GR"/>
        </w:rPr>
        <w:t xml:space="preserve">με </w:t>
      </w:r>
      <w:r>
        <w:rPr>
          <w:rFonts w:ascii="Times New Roman" w:hAnsi="Times New Roman"/>
          <w:b/>
          <w:szCs w:val="24"/>
          <w:lang w:val="el-GR"/>
        </w:rPr>
        <w:t xml:space="preserve">το </w:t>
      </w:r>
      <w:proofErr w:type="spellStart"/>
      <w:r w:rsidRPr="00F12989">
        <w:rPr>
          <w:rFonts w:ascii="Times New Roman" w:hAnsi="Times New Roman"/>
          <w:b/>
          <w:szCs w:val="24"/>
          <w:lang w:val="el-GR"/>
        </w:rPr>
        <w:t>αρ</w:t>
      </w:r>
      <w:proofErr w:type="spellEnd"/>
      <w:r w:rsidRPr="00F12989">
        <w:rPr>
          <w:rFonts w:ascii="Times New Roman" w:hAnsi="Times New Roman"/>
          <w:b/>
          <w:szCs w:val="24"/>
          <w:lang w:val="el-GR"/>
        </w:rPr>
        <w:t xml:space="preserve">. </w:t>
      </w:r>
      <w:proofErr w:type="spellStart"/>
      <w:r w:rsidRPr="00F12989">
        <w:rPr>
          <w:rFonts w:ascii="Times New Roman" w:hAnsi="Times New Roman"/>
          <w:b/>
          <w:szCs w:val="24"/>
          <w:lang w:val="el-GR"/>
        </w:rPr>
        <w:t>πρωτ</w:t>
      </w:r>
      <w:proofErr w:type="spellEnd"/>
      <w:r w:rsidRPr="00F12989">
        <w:rPr>
          <w:rFonts w:ascii="Times New Roman" w:hAnsi="Times New Roman"/>
          <w:b/>
          <w:szCs w:val="24"/>
          <w:lang w:val="el-GR"/>
        </w:rPr>
        <w:t xml:space="preserve">. 2363/1-4-2020 έγγραφο </w:t>
      </w:r>
      <w:r>
        <w:rPr>
          <w:rFonts w:ascii="Times New Roman" w:hAnsi="Times New Roman"/>
          <w:b/>
          <w:szCs w:val="24"/>
          <w:lang w:val="el-GR"/>
        </w:rPr>
        <w:t>σας</w:t>
      </w:r>
      <w:r>
        <w:rPr>
          <w:rFonts w:ascii="Times New Roman" w:hAnsi="Times New Roman"/>
          <w:szCs w:val="24"/>
          <w:lang w:val="el-GR"/>
        </w:rPr>
        <w:t xml:space="preserve">, </w:t>
      </w:r>
      <w:r w:rsidRPr="00F12989">
        <w:rPr>
          <w:rFonts w:ascii="Times New Roman" w:hAnsi="Times New Roman"/>
          <w:szCs w:val="24"/>
          <w:lang w:val="el-GR"/>
        </w:rPr>
        <w:t>ζ</w:t>
      </w:r>
      <w:r>
        <w:rPr>
          <w:rFonts w:ascii="Times New Roman" w:hAnsi="Times New Roman"/>
          <w:szCs w:val="24"/>
          <w:lang w:val="el-GR"/>
        </w:rPr>
        <w:t>ητήθηκε ν</w:t>
      </w:r>
      <w:r w:rsidRPr="00F12989">
        <w:rPr>
          <w:rFonts w:ascii="Times New Roman" w:hAnsi="Times New Roman"/>
          <w:szCs w:val="24"/>
          <w:lang w:val="el-GR"/>
        </w:rPr>
        <w:t>α γίνει</w:t>
      </w:r>
      <w:r>
        <w:rPr>
          <w:rFonts w:ascii="Times New Roman" w:hAnsi="Times New Roman"/>
          <w:szCs w:val="24"/>
          <w:lang w:val="el-GR"/>
        </w:rPr>
        <w:t xml:space="preserve"> </w:t>
      </w:r>
      <w:r w:rsidRPr="00F12989">
        <w:rPr>
          <w:rFonts w:ascii="Times New Roman" w:hAnsi="Times New Roman"/>
          <w:szCs w:val="24"/>
          <w:lang w:val="el-GR"/>
        </w:rPr>
        <w:t xml:space="preserve">διόρθωση άρθρων των όρων Διαπραγμάτευσης που αφορά την σύναψη σύμβασης </w:t>
      </w:r>
      <w:r w:rsidRPr="00F12989">
        <w:rPr>
          <w:rFonts w:ascii="Times New Roman" w:hAnsi="Times New Roman"/>
          <w:szCs w:val="24"/>
          <w:lang w:val="el-GR"/>
        </w:rPr>
        <w:lastRenderedPageBreak/>
        <w:t>Παροχής</w:t>
      </w:r>
      <w:r>
        <w:rPr>
          <w:rFonts w:ascii="Times New Roman" w:hAnsi="Times New Roman"/>
          <w:szCs w:val="24"/>
          <w:lang w:val="el-GR"/>
        </w:rPr>
        <w:t xml:space="preserve"> </w:t>
      </w:r>
      <w:r w:rsidRPr="00F12989">
        <w:rPr>
          <w:rFonts w:ascii="Times New Roman" w:hAnsi="Times New Roman"/>
          <w:szCs w:val="24"/>
          <w:lang w:val="el-GR"/>
        </w:rPr>
        <w:t>Συγκοινωνιακού Έργου μεταξύ του Δήμου Ηρακλείου και ΚΤΕΛ ΑΣΤΙΚΩΝ ΓΡΑΜΜΩΝ</w:t>
      </w:r>
      <w:r>
        <w:rPr>
          <w:rFonts w:ascii="Times New Roman" w:hAnsi="Times New Roman"/>
          <w:szCs w:val="24"/>
          <w:lang w:val="el-GR"/>
        </w:rPr>
        <w:t xml:space="preserve"> </w:t>
      </w:r>
      <w:r w:rsidRPr="00F12989">
        <w:rPr>
          <w:rFonts w:ascii="Times New Roman" w:hAnsi="Times New Roman"/>
          <w:szCs w:val="24"/>
          <w:lang w:val="el-GR"/>
        </w:rPr>
        <w:t>ΗΡΑΚΛΕΙΟΥ Α.Ε.</w:t>
      </w:r>
    </w:p>
    <w:p w14:paraId="06803EE6" w14:textId="77777777" w:rsidR="005E596C" w:rsidRDefault="005E596C" w:rsidP="003E58FC">
      <w:pPr>
        <w:pStyle w:val="a3"/>
        <w:spacing w:line="288" w:lineRule="auto"/>
        <w:ind w:left="0"/>
        <w:jc w:val="both"/>
        <w:rPr>
          <w:rFonts w:ascii="Times New Roman" w:hAnsi="Times New Roman"/>
          <w:szCs w:val="24"/>
          <w:lang w:val="el-GR"/>
        </w:rPr>
      </w:pPr>
    </w:p>
    <w:p w14:paraId="00F9B528" w14:textId="77777777" w:rsidR="00F236D7" w:rsidRDefault="00B04E78" w:rsidP="003E58FC">
      <w:pPr>
        <w:pStyle w:val="a3"/>
        <w:spacing w:line="288" w:lineRule="auto"/>
        <w:ind w:left="0"/>
        <w:jc w:val="both"/>
        <w:rPr>
          <w:rFonts w:ascii="TimesNewRomanPSMT" w:hAnsi="TimesNewRomanPSMT"/>
          <w:color w:val="000000"/>
          <w:szCs w:val="24"/>
          <w:lang w:val="el-GR"/>
        </w:rPr>
      </w:pPr>
      <w:r>
        <w:rPr>
          <w:rFonts w:ascii="Times New Roman" w:hAnsi="Times New Roman"/>
          <w:szCs w:val="24"/>
          <w:lang w:val="el-GR"/>
        </w:rPr>
        <w:t xml:space="preserve">Για την ενημέρωση σας αναφέρουμε , ότι η εν λόγω σύμβαση δεν αφορά το σύνολο του συγκοινωνιακού έργου το οποίο εκτελεί ο φορέας </w:t>
      </w:r>
      <w:r w:rsidR="002008B2">
        <w:rPr>
          <w:rFonts w:ascii="Times New Roman" w:hAnsi="Times New Roman"/>
          <w:szCs w:val="24"/>
          <w:lang w:val="el-GR"/>
        </w:rPr>
        <w:t>«</w:t>
      </w:r>
      <w:r w:rsidRPr="00F12989">
        <w:rPr>
          <w:rFonts w:ascii="Times New Roman" w:hAnsi="Times New Roman"/>
          <w:szCs w:val="24"/>
          <w:lang w:val="el-GR"/>
        </w:rPr>
        <w:t>ΚΤΕΛ ΑΣΤΙΚΩΝ ΓΡΑΜΜΩΝ</w:t>
      </w:r>
      <w:r>
        <w:rPr>
          <w:rFonts w:ascii="Times New Roman" w:hAnsi="Times New Roman"/>
          <w:szCs w:val="24"/>
          <w:lang w:val="el-GR"/>
        </w:rPr>
        <w:t xml:space="preserve"> </w:t>
      </w:r>
      <w:r w:rsidRPr="00F12989">
        <w:rPr>
          <w:rFonts w:ascii="Times New Roman" w:hAnsi="Times New Roman"/>
          <w:szCs w:val="24"/>
          <w:lang w:val="el-GR"/>
        </w:rPr>
        <w:t>ΗΡΑΚΛΕΙΟΥ Α.Ε.</w:t>
      </w:r>
      <w:r w:rsidR="002008B2">
        <w:rPr>
          <w:rFonts w:ascii="Times New Roman" w:hAnsi="Times New Roman"/>
          <w:szCs w:val="24"/>
          <w:lang w:val="el-GR"/>
        </w:rPr>
        <w:t>»</w:t>
      </w:r>
      <w:r>
        <w:rPr>
          <w:rFonts w:ascii="Times New Roman" w:hAnsi="Times New Roman"/>
          <w:szCs w:val="24"/>
          <w:lang w:val="el-GR"/>
        </w:rPr>
        <w:t xml:space="preserve"> στο Δήμο Ηρακλείου, αλλά τις δύο γραμμές εξυπηρέτησης των Δημοτών για τη διέλευση στο κέντρο της πόλης </w:t>
      </w:r>
      <w:r w:rsidR="00F236D7">
        <w:rPr>
          <w:rFonts w:ascii="TimesNewRomanPSMT" w:hAnsi="TimesNewRomanPSMT"/>
          <w:color w:val="000000"/>
          <w:szCs w:val="24"/>
          <w:lang w:val="el-GR"/>
        </w:rPr>
        <w:t>(μπλε και κόκκινη γραμμή).</w:t>
      </w:r>
    </w:p>
    <w:p w14:paraId="06A76A78" w14:textId="77777777" w:rsidR="00F236D7" w:rsidRDefault="00F236D7" w:rsidP="003E58FC">
      <w:pPr>
        <w:pStyle w:val="a3"/>
        <w:spacing w:line="288" w:lineRule="auto"/>
        <w:ind w:left="0"/>
        <w:jc w:val="both"/>
        <w:rPr>
          <w:rFonts w:ascii="TimesNewRomanPSMT" w:hAnsi="TimesNewRomanPSMT"/>
          <w:color w:val="000000"/>
          <w:szCs w:val="24"/>
          <w:lang w:val="el-GR"/>
        </w:rPr>
      </w:pPr>
    </w:p>
    <w:p w14:paraId="5FAC3424" w14:textId="77777777" w:rsidR="005E596C" w:rsidRPr="00F236D7" w:rsidRDefault="00F236D7" w:rsidP="002A7BEA">
      <w:pPr>
        <w:spacing w:line="288" w:lineRule="auto"/>
        <w:jc w:val="both"/>
        <w:rPr>
          <w:rFonts w:ascii="Times New Roman" w:hAnsi="Times New Roman"/>
          <w:szCs w:val="24"/>
          <w:lang w:val="el-GR"/>
        </w:rPr>
      </w:pPr>
      <w:r w:rsidRPr="00F236D7">
        <w:rPr>
          <w:rFonts w:ascii="TimesNewRomanPSMT" w:hAnsi="TimesNewRomanPSMT"/>
          <w:color w:val="000000"/>
          <w:szCs w:val="24"/>
          <w:lang w:val="el-GR"/>
        </w:rPr>
        <w:t>Το σκεπτικό της εισήγησης, το οποίο αναφέρεται  στην απόφαση, για την πρόθεση σε προσφυγή σε διαπραγμάτευση με ένα και μόνο φορέα</w:t>
      </w:r>
      <w:r>
        <w:rPr>
          <w:rFonts w:ascii="TimesNewRomanPSMT" w:hAnsi="TimesNewRomanPSMT"/>
          <w:color w:val="000000"/>
          <w:szCs w:val="24"/>
          <w:lang w:val="el-GR"/>
        </w:rPr>
        <w:t>,</w:t>
      </w:r>
      <w:r w:rsidRPr="00F236D7">
        <w:rPr>
          <w:rFonts w:ascii="TimesNewRomanPSMT" w:hAnsi="TimesNewRomanPSMT"/>
          <w:color w:val="000000"/>
          <w:szCs w:val="24"/>
          <w:lang w:val="el-GR"/>
        </w:rPr>
        <w:t xml:space="preserve"> βασίζεται σε γνωμοδότηση του Νομικού Τμήματος του Δήμου Ηρακλείου με βάση την ισχύουσα νομοθεσία. Η τεκμηρίωση αυτή αναφέρεται στην παράγραφο Γ της απόφασης με τίτλο «</w:t>
      </w:r>
      <w:r w:rsidRPr="00F236D7">
        <w:rPr>
          <w:rFonts w:ascii="TimesNewRomanPSMT" w:hAnsi="TimesNewRomanPSMT"/>
          <w:i/>
          <w:color w:val="000000"/>
          <w:szCs w:val="24"/>
          <w:lang w:val="el-GR"/>
        </w:rPr>
        <w:t xml:space="preserve">Τεκμηρίωση για την Επιλογή Προσφυγής στη Διαδικασία της Διαπραγμάτευσης χωρίς Προηγούμενη Δημοσίευση σύμφωνα με το άρθρο 32.2.β) </w:t>
      </w:r>
      <w:proofErr w:type="spellStart"/>
      <w:r w:rsidRPr="00F236D7">
        <w:rPr>
          <w:rFonts w:ascii="TimesNewRomanPSMT" w:hAnsi="TimesNewRomanPSMT"/>
          <w:i/>
          <w:color w:val="000000"/>
          <w:szCs w:val="24"/>
          <w:lang w:val="el-GR"/>
        </w:rPr>
        <w:t>ββ</w:t>
      </w:r>
      <w:proofErr w:type="spellEnd"/>
      <w:r w:rsidRPr="00F236D7">
        <w:rPr>
          <w:rFonts w:ascii="TimesNewRomanPSMT" w:hAnsi="TimesNewRomanPSMT"/>
          <w:i/>
          <w:color w:val="000000"/>
          <w:szCs w:val="24"/>
          <w:lang w:val="el-GR"/>
        </w:rPr>
        <w:t>) του Ν. 4412/2016, λόγω της απουσίας</w:t>
      </w:r>
      <w:r w:rsidR="002A7BEA">
        <w:rPr>
          <w:rFonts w:ascii="TimesNewRomanPSMT" w:hAnsi="TimesNewRomanPSMT"/>
          <w:i/>
          <w:color w:val="000000"/>
          <w:szCs w:val="24"/>
          <w:lang w:val="el-GR"/>
        </w:rPr>
        <w:t xml:space="preserve"> </w:t>
      </w:r>
      <w:r w:rsidRPr="002A7BEA">
        <w:rPr>
          <w:rFonts w:ascii="TimesNewRomanPSMT" w:hAnsi="TimesNewRomanPSMT"/>
          <w:i/>
          <w:color w:val="000000"/>
          <w:szCs w:val="24"/>
          <w:lang w:val="el-GR"/>
        </w:rPr>
        <w:t>ανταγωνισμού για Τεχνικούς Λόγους</w:t>
      </w:r>
      <w:r w:rsidR="002A7BEA">
        <w:rPr>
          <w:rFonts w:ascii="TimesNewRomanPSMT" w:hAnsi="TimesNewRomanPSMT"/>
          <w:color w:val="000000"/>
          <w:szCs w:val="24"/>
          <w:lang w:val="el-GR"/>
        </w:rPr>
        <w:t>»</w:t>
      </w:r>
      <w:r>
        <w:rPr>
          <w:rFonts w:ascii="TimesNewRomanPSMT" w:hAnsi="TimesNewRomanPSMT"/>
          <w:color w:val="000000"/>
          <w:szCs w:val="24"/>
          <w:lang w:val="el-GR"/>
        </w:rPr>
        <w:t xml:space="preserve">   </w:t>
      </w:r>
    </w:p>
    <w:p w14:paraId="6C593767" w14:textId="77777777" w:rsidR="00310D57" w:rsidRDefault="00310D57" w:rsidP="00310D57">
      <w:pPr>
        <w:spacing w:line="288" w:lineRule="auto"/>
        <w:jc w:val="both"/>
        <w:rPr>
          <w:rFonts w:ascii="Times New Roman" w:hAnsi="Times New Roman"/>
          <w:bCs/>
          <w:lang w:val="el-GR"/>
        </w:rPr>
      </w:pPr>
    </w:p>
    <w:p w14:paraId="35AF61B4" w14:textId="77777777" w:rsidR="002A7BEA" w:rsidRDefault="002A7BEA" w:rsidP="00310D57">
      <w:pPr>
        <w:spacing w:line="288" w:lineRule="auto"/>
        <w:jc w:val="both"/>
        <w:rPr>
          <w:rFonts w:ascii="Times New Roman" w:hAnsi="Times New Roman"/>
          <w:bCs/>
          <w:lang w:val="el-GR"/>
        </w:rPr>
      </w:pPr>
      <w:r>
        <w:rPr>
          <w:rFonts w:ascii="Times New Roman" w:hAnsi="Times New Roman"/>
          <w:bCs/>
          <w:lang w:val="el-GR"/>
        </w:rPr>
        <w:t>Κατά τη γνώμη μου κι όπως προκύπτει από</w:t>
      </w:r>
      <w:r w:rsidRPr="002A7BEA">
        <w:rPr>
          <w:rFonts w:ascii="Times New Roman" w:hAnsi="Times New Roman"/>
          <w:bCs/>
          <w:lang w:val="el-GR"/>
        </w:rPr>
        <w:t xml:space="preserve"> το άρθρο 17 παρ. 9 του Ν. 3534/2007</w:t>
      </w:r>
      <w:r>
        <w:rPr>
          <w:rFonts w:ascii="Times New Roman" w:hAnsi="Times New Roman"/>
          <w:bCs/>
          <w:lang w:val="el-GR"/>
        </w:rPr>
        <w:t xml:space="preserve"> η αποκλειστικότητα </w:t>
      </w:r>
      <w:r w:rsidR="00A92281">
        <w:rPr>
          <w:rFonts w:ascii="Times New Roman" w:hAnsi="Times New Roman"/>
          <w:bCs/>
          <w:lang w:val="el-GR"/>
        </w:rPr>
        <w:t>εκτέλεσης και εκμετάλλευσης του συγκοινωνιακού έργου στους φορείς που προβλέπει ο νόμος αυτός έληξε την 31</w:t>
      </w:r>
      <w:r w:rsidR="00A92281" w:rsidRPr="00A92281">
        <w:rPr>
          <w:rFonts w:ascii="Times New Roman" w:hAnsi="Times New Roman"/>
          <w:bCs/>
          <w:vertAlign w:val="superscript"/>
          <w:lang w:val="el-GR"/>
        </w:rPr>
        <w:t>η</w:t>
      </w:r>
      <w:r w:rsidR="00A92281">
        <w:rPr>
          <w:rFonts w:ascii="Times New Roman" w:hAnsi="Times New Roman"/>
          <w:bCs/>
          <w:lang w:val="el-GR"/>
        </w:rPr>
        <w:t xml:space="preserve"> Δεκεμβρίου 2019. </w:t>
      </w:r>
      <w:r w:rsidR="00A92281" w:rsidRPr="00A92281">
        <w:rPr>
          <w:rFonts w:ascii="Times New Roman" w:hAnsi="Times New Roman"/>
          <w:b/>
          <w:bCs/>
          <w:lang w:val="el-GR"/>
        </w:rPr>
        <w:t>Ως εκ τούτου έχει πάψει να ισχύει η αποκλειστικότητα</w:t>
      </w:r>
      <w:r w:rsidR="002008B2" w:rsidRPr="002008B2">
        <w:rPr>
          <w:rFonts w:ascii="Times New Roman" w:hAnsi="Times New Roman"/>
          <w:bCs/>
          <w:lang w:val="el-GR"/>
        </w:rPr>
        <w:t>, όπως ορίζει ο νόμος</w:t>
      </w:r>
      <w:r w:rsidR="00A92281">
        <w:rPr>
          <w:rFonts w:ascii="Times New Roman" w:hAnsi="Times New Roman"/>
          <w:bCs/>
          <w:lang w:val="el-GR"/>
        </w:rPr>
        <w:t xml:space="preserve">.  </w:t>
      </w:r>
    </w:p>
    <w:p w14:paraId="244416D3" w14:textId="77777777" w:rsidR="00A92281" w:rsidRDefault="00A92281" w:rsidP="00310D57">
      <w:pPr>
        <w:spacing w:line="288" w:lineRule="auto"/>
        <w:jc w:val="both"/>
        <w:rPr>
          <w:rFonts w:ascii="Times New Roman" w:hAnsi="Times New Roman"/>
          <w:bCs/>
          <w:lang w:val="el-GR"/>
        </w:rPr>
      </w:pPr>
    </w:p>
    <w:p w14:paraId="632C6DB9" w14:textId="77777777" w:rsidR="00C90E38" w:rsidRDefault="00A92281" w:rsidP="00A92281">
      <w:pPr>
        <w:spacing w:line="288" w:lineRule="auto"/>
        <w:jc w:val="both"/>
        <w:rPr>
          <w:rFonts w:ascii="TimesNewRomanPSMT" w:hAnsi="TimesNewRomanPSMT"/>
          <w:color w:val="000000"/>
          <w:szCs w:val="24"/>
          <w:lang w:val="el-GR"/>
        </w:rPr>
      </w:pPr>
      <w:r>
        <w:rPr>
          <w:rFonts w:ascii="Times New Roman" w:hAnsi="Times New Roman"/>
          <w:bCs/>
          <w:lang w:val="el-GR"/>
        </w:rPr>
        <w:t xml:space="preserve">Στη συνέχεια της τεκμηρίωσης αναφέρεται ότι επιλέγεται ο συγκεκριμένος φορέας λόγω της </w:t>
      </w:r>
      <w:r w:rsidRPr="00A92281">
        <w:rPr>
          <w:rFonts w:ascii="Times New Roman" w:hAnsi="Times New Roman"/>
          <w:bCs/>
          <w:lang w:val="el-GR"/>
        </w:rPr>
        <w:t>τεχνική</w:t>
      </w:r>
      <w:r>
        <w:rPr>
          <w:rFonts w:ascii="Times New Roman" w:hAnsi="Times New Roman"/>
          <w:bCs/>
          <w:lang w:val="el-GR"/>
        </w:rPr>
        <w:t>ς</w:t>
      </w:r>
      <w:r w:rsidRPr="00A92281">
        <w:rPr>
          <w:rFonts w:ascii="Times New Roman" w:hAnsi="Times New Roman"/>
          <w:bCs/>
          <w:lang w:val="el-GR"/>
        </w:rPr>
        <w:t xml:space="preserve"> και</w:t>
      </w:r>
      <w:r>
        <w:rPr>
          <w:rFonts w:ascii="Times New Roman" w:hAnsi="Times New Roman"/>
          <w:bCs/>
          <w:lang w:val="el-GR"/>
        </w:rPr>
        <w:t xml:space="preserve"> </w:t>
      </w:r>
      <w:r w:rsidRPr="00A92281">
        <w:rPr>
          <w:rFonts w:ascii="Times New Roman" w:hAnsi="Times New Roman"/>
          <w:bCs/>
          <w:lang w:val="el-GR"/>
        </w:rPr>
        <w:t>επαγγελματική</w:t>
      </w:r>
      <w:r>
        <w:rPr>
          <w:rFonts w:ascii="Times New Roman" w:hAnsi="Times New Roman"/>
          <w:bCs/>
          <w:lang w:val="el-GR"/>
        </w:rPr>
        <w:t>ς</w:t>
      </w:r>
      <w:r w:rsidRPr="00A92281">
        <w:rPr>
          <w:rFonts w:ascii="Times New Roman" w:hAnsi="Times New Roman"/>
          <w:bCs/>
          <w:lang w:val="el-GR"/>
        </w:rPr>
        <w:t xml:space="preserve"> </w:t>
      </w:r>
      <w:r>
        <w:rPr>
          <w:rFonts w:ascii="Times New Roman" w:hAnsi="Times New Roman"/>
          <w:bCs/>
          <w:lang w:val="el-GR"/>
        </w:rPr>
        <w:t xml:space="preserve">του </w:t>
      </w:r>
      <w:r w:rsidRPr="00A92281">
        <w:rPr>
          <w:rFonts w:ascii="Times New Roman" w:hAnsi="Times New Roman"/>
          <w:bCs/>
          <w:lang w:val="el-GR"/>
        </w:rPr>
        <w:t>ικανότητα</w:t>
      </w:r>
      <w:r>
        <w:rPr>
          <w:rFonts w:ascii="Times New Roman" w:hAnsi="Times New Roman"/>
          <w:bCs/>
          <w:lang w:val="el-GR"/>
        </w:rPr>
        <w:t xml:space="preserve">ς, </w:t>
      </w:r>
      <w:r w:rsidR="00E42016">
        <w:rPr>
          <w:rFonts w:ascii="Times New Roman" w:hAnsi="Times New Roman"/>
          <w:bCs/>
          <w:lang w:val="el-GR"/>
        </w:rPr>
        <w:t>είναι ο μοναδικός ο οποίος μπορεί να προσφέρει το ζητούμενο έργο, δηλώνοντας ότι «</w:t>
      </w:r>
      <w:r w:rsidR="00E42016" w:rsidRPr="00E42016">
        <w:rPr>
          <w:rFonts w:ascii="TimesNewRomanPSMT" w:hAnsi="TimesNewRomanPSMT"/>
          <w:i/>
          <w:color w:val="000000"/>
          <w:szCs w:val="24"/>
          <w:lang w:val="el-GR"/>
        </w:rPr>
        <w:t xml:space="preserve">Και από την άλλη δεν υπάρχουν πρόσωπα ή ενώσεις προσώπων που έχουν </w:t>
      </w:r>
      <w:proofErr w:type="spellStart"/>
      <w:r w:rsidR="00E42016" w:rsidRPr="00E42016">
        <w:rPr>
          <w:rFonts w:ascii="TimesNewRomanPSMT" w:hAnsi="TimesNewRomanPSMT"/>
          <w:i/>
          <w:color w:val="000000"/>
          <w:szCs w:val="24"/>
          <w:lang w:val="el-GR"/>
        </w:rPr>
        <w:t>αδειοδοτηθεί</w:t>
      </w:r>
      <w:proofErr w:type="spellEnd"/>
      <w:r w:rsidR="00E42016" w:rsidRPr="00E42016">
        <w:rPr>
          <w:rFonts w:ascii="TimesNewRomanPSMT" w:hAnsi="TimesNewRomanPSMT"/>
          <w:i/>
          <w:color w:val="000000"/>
          <w:szCs w:val="24"/>
          <w:lang w:val="el-GR"/>
        </w:rPr>
        <w:t xml:space="preserve"> για να εκτελούν </w:t>
      </w:r>
      <w:proofErr w:type="spellStart"/>
      <w:r w:rsidR="00E42016" w:rsidRPr="00E42016">
        <w:rPr>
          <w:rFonts w:ascii="TimesNewRomanPSMT" w:hAnsi="TimesNewRomanPSMT"/>
          <w:i/>
          <w:color w:val="000000"/>
          <w:szCs w:val="24"/>
          <w:lang w:val="el-GR"/>
        </w:rPr>
        <w:t>κατ’επάγγελμα</w:t>
      </w:r>
      <w:proofErr w:type="spellEnd"/>
      <w:r w:rsidR="00E42016" w:rsidRPr="00E42016">
        <w:rPr>
          <w:rFonts w:ascii="TimesNewRomanPSMT" w:hAnsi="TimesNewRomanPSMT"/>
          <w:i/>
          <w:color w:val="000000"/>
          <w:szCs w:val="24"/>
          <w:lang w:val="el-GR"/>
        </w:rPr>
        <w:t xml:space="preserve"> οδικές μεταφορές επιβατών με λεωφορεία αστικού ή ημιαστικού τύπου κάθε κατηγορίας, πέρα</w:t>
      </w:r>
      <w:r w:rsidR="00E42016">
        <w:rPr>
          <w:rFonts w:ascii="TimesNewRomanPSMT" w:hAnsi="TimesNewRomanPSMT"/>
          <w:i/>
          <w:color w:val="000000"/>
          <w:szCs w:val="24"/>
          <w:lang w:val="el-GR"/>
        </w:rPr>
        <w:t xml:space="preserve"> </w:t>
      </w:r>
      <w:r w:rsidR="00E42016" w:rsidRPr="00E42016">
        <w:rPr>
          <w:rFonts w:ascii="TimesNewRomanPSMT" w:hAnsi="TimesNewRomanPSMT"/>
          <w:i/>
          <w:color w:val="000000"/>
          <w:szCs w:val="24"/>
          <w:lang w:val="el-GR"/>
        </w:rPr>
        <w:t>από το ΑΣΤΙΚΟ ΚΤΕΛ ΗΡΑΚΛΕΙΟΥ</w:t>
      </w:r>
      <w:r w:rsidR="00E42016">
        <w:rPr>
          <w:rFonts w:ascii="TimesNewRomanPSMT" w:hAnsi="TimesNewRomanPSMT"/>
          <w:color w:val="000000"/>
          <w:szCs w:val="24"/>
          <w:lang w:val="el-GR"/>
        </w:rPr>
        <w:t xml:space="preserve">». </w:t>
      </w:r>
      <w:r w:rsidR="002008B2" w:rsidRPr="002008B2">
        <w:rPr>
          <w:rFonts w:ascii="TimesNewRomanPSMT" w:hAnsi="TimesNewRomanPSMT"/>
          <w:color w:val="000000"/>
          <w:szCs w:val="24"/>
          <w:lang w:val="el-GR"/>
        </w:rPr>
        <w:t>Κατά τη γνώμη μου  δεν προκύπτει από κανένα από τα προαναφερόμενα σημεία ότι δεν μπορεί να εκτελέσει το περιγραφόμενο έργο κάποιος άλλος φορέας</w:t>
      </w:r>
      <w:r w:rsidR="002008B2">
        <w:rPr>
          <w:rFonts w:ascii="TimesNewRomanPSMT" w:hAnsi="TimesNewRomanPSMT"/>
          <w:color w:val="000000"/>
          <w:szCs w:val="24"/>
          <w:lang w:val="el-GR"/>
        </w:rPr>
        <w:t>,</w:t>
      </w:r>
      <w:r w:rsidR="002008B2" w:rsidRPr="002008B2">
        <w:rPr>
          <w:rFonts w:ascii="TimesNewRomanPSMT" w:hAnsi="TimesNewRomanPSMT"/>
          <w:color w:val="000000"/>
          <w:szCs w:val="24"/>
          <w:lang w:val="el-GR"/>
        </w:rPr>
        <w:t xml:space="preserve"> που αποδεδειγμένα διαθέτει τη ζητούμενη από τη νομοθεσία τεχνική και επαγγελματική ικανότητα για να το πράξει και προφανώς δεν μπορεί να προδικαστεί αυτό</w:t>
      </w:r>
      <w:r w:rsidR="002008B2">
        <w:rPr>
          <w:rFonts w:ascii="TimesNewRomanPSMT" w:hAnsi="TimesNewRomanPSMT"/>
          <w:color w:val="000000"/>
          <w:szCs w:val="24"/>
          <w:lang w:val="el-GR"/>
        </w:rPr>
        <w:t>,</w:t>
      </w:r>
      <w:r w:rsidR="002008B2" w:rsidRPr="002008B2">
        <w:rPr>
          <w:rFonts w:ascii="TimesNewRomanPSMT" w:hAnsi="TimesNewRomanPSMT"/>
          <w:color w:val="000000"/>
          <w:szCs w:val="24"/>
          <w:lang w:val="el-GR"/>
        </w:rPr>
        <w:t xml:space="preserve"> από τη στιγμή που δεν έγινε ανοικτή διαγωνιστική διαδικασία επιλογής.</w:t>
      </w:r>
      <w:r w:rsidR="00C90E38">
        <w:rPr>
          <w:rFonts w:ascii="TimesNewRomanPSMT" w:hAnsi="TimesNewRomanPSMT"/>
          <w:color w:val="000000"/>
          <w:szCs w:val="24"/>
          <w:lang w:val="el-GR"/>
        </w:rPr>
        <w:t>.</w:t>
      </w:r>
    </w:p>
    <w:p w14:paraId="3A7A4094" w14:textId="77777777" w:rsidR="00A92281" w:rsidRDefault="00A92281" w:rsidP="00A92281">
      <w:pPr>
        <w:spacing w:line="288" w:lineRule="auto"/>
        <w:jc w:val="both"/>
        <w:rPr>
          <w:rFonts w:ascii="Times New Roman" w:hAnsi="Times New Roman"/>
          <w:bCs/>
          <w:lang w:val="el-GR"/>
        </w:rPr>
      </w:pPr>
    </w:p>
    <w:p w14:paraId="7F0C3698" w14:textId="77777777" w:rsidR="00B92A6B" w:rsidRDefault="00325C07" w:rsidP="00A92281">
      <w:pPr>
        <w:spacing w:line="288" w:lineRule="auto"/>
        <w:jc w:val="both"/>
        <w:rPr>
          <w:rFonts w:ascii="Times New Roman" w:hAnsi="Times New Roman"/>
          <w:szCs w:val="24"/>
          <w:lang w:val="el-GR"/>
        </w:rPr>
      </w:pPr>
      <w:r>
        <w:rPr>
          <w:rFonts w:ascii="Times New Roman" w:hAnsi="Times New Roman"/>
          <w:szCs w:val="24"/>
          <w:lang w:val="el-GR"/>
        </w:rPr>
        <w:t>Την ανάγκη του να ακολουθηθεί διαγωνιστική διαδικασία αναφέρει και το άρθρο 40 παρ. 1 του Ν. 4568/2018 στο οποίο διατυπώνεται ότι «</w:t>
      </w:r>
      <w:r w:rsidRPr="00325C07">
        <w:rPr>
          <w:rFonts w:ascii="Times New Roman" w:hAnsi="Times New Roman"/>
          <w:i/>
          <w:szCs w:val="24"/>
          <w:lang w:val="el-GR"/>
        </w:rPr>
        <w:t xml:space="preserve">Η ανάθεση της παροχής δημόσιων αστικών μεταφορών επιβατών με χορήγηση αποκλειστικού δικαιώματος ή και αποζημίωση </w:t>
      </w:r>
      <w:r w:rsidRPr="00325C07">
        <w:rPr>
          <w:rFonts w:ascii="Times New Roman" w:hAnsi="Times New Roman"/>
          <w:b/>
          <w:i/>
          <w:szCs w:val="24"/>
          <w:lang w:val="el-GR"/>
        </w:rPr>
        <w:t>γίνεται με τη διενέργεια διαγωνισμού</w:t>
      </w:r>
      <w:r w:rsidRPr="00325C07">
        <w:rPr>
          <w:rFonts w:ascii="Times New Roman" w:hAnsi="Times New Roman"/>
          <w:i/>
          <w:szCs w:val="24"/>
          <w:lang w:val="el-GR"/>
        </w:rPr>
        <w:t xml:space="preserve">, </w:t>
      </w:r>
      <w:r w:rsidRPr="00325C07">
        <w:rPr>
          <w:rFonts w:ascii="Times New Roman" w:hAnsi="Times New Roman"/>
          <w:b/>
          <w:i/>
          <w:szCs w:val="24"/>
          <w:u w:val="single"/>
          <w:lang w:val="el-GR"/>
        </w:rPr>
        <w:t>κατ’ εξαίρεση δε με απευθείας ανάθεση</w:t>
      </w:r>
      <w:r w:rsidRPr="00325C07">
        <w:rPr>
          <w:rFonts w:ascii="Times New Roman" w:hAnsi="Times New Roman"/>
          <w:i/>
          <w:szCs w:val="24"/>
          <w:lang w:val="el-GR"/>
        </w:rPr>
        <w:t xml:space="preserve">, σύμφωνα με τον Κανονισμό 1370/2007, την </w:t>
      </w:r>
      <w:proofErr w:type="spellStart"/>
      <w:r w:rsidRPr="00325C07">
        <w:rPr>
          <w:rFonts w:ascii="Times New Roman" w:hAnsi="Times New Roman"/>
          <w:i/>
          <w:szCs w:val="24"/>
          <w:lang w:val="el-GR"/>
        </w:rPr>
        <w:t>ενωσιακή</w:t>
      </w:r>
      <w:proofErr w:type="spellEnd"/>
      <w:r w:rsidRPr="00325C07">
        <w:rPr>
          <w:rFonts w:ascii="Times New Roman" w:hAnsi="Times New Roman"/>
          <w:i/>
          <w:szCs w:val="24"/>
          <w:lang w:val="el-GR"/>
        </w:rPr>
        <w:t xml:space="preserve"> και εθνική νομοθεσία για την ανάθεση συμβάσεων παραχώρησης, καθώς και τον παρόντα νόμο λαμβανομένης ιδίως υπόψη της ανάγκης απρόσκοπτης και συνεχούς προσφοράς δημόσιων οδικών αστικών μεταφορών επιβατών σε μικρούς νησιωτικούς δήμους, σύμφωνα με το ν. 4555/2018 (Α΄ 133), στους οποίους ο ανάδοχος επιτρέπεται να είναι και ο οικείος Δήμος</w:t>
      </w:r>
      <w:r w:rsidR="00A2111D">
        <w:rPr>
          <w:rFonts w:ascii="Times New Roman" w:hAnsi="Times New Roman"/>
          <w:szCs w:val="24"/>
          <w:lang w:val="el-GR"/>
        </w:rPr>
        <w:t>» . Η διαδικασία της απευθείας ανάθεσης είναι κατ’ εξαίρεση διαδικασία και όχι ο κανόνας. Για το λόγο αυτό υπάρχει και το άρθρο  47 παρ. 1 του Ν. 4568/2018 , όπου η χωρίς προκήρυξη διαγωνισμού ανάθεση έργου δημόσιων αστικών μεταφορών θεωρείται ως έκτακτο μέτρο σε περιπτώσεις όπου υπάρχει ή έπεται διακοπή αστικών οδικών μεταφορών επιβατών. Στην περίπτωση μας, όπως ανέφερα και στην αρχή της παρούσης, η σύμβαση αυτή αφορά δύο δρομολόγια και όχι το σύνολο του συγκοινωνιακού έργου που εξακολουθεί να εκτελείται κανονικά.</w:t>
      </w:r>
    </w:p>
    <w:p w14:paraId="12975457" w14:textId="77777777" w:rsidR="002A2099" w:rsidRDefault="00B92A6B" w:rsidP="00A92281">
      <w:pPr>
        <w:spacing w:line="288" w:lineRule="auto"/>
        <w:jc w:val="both"/>
        <w:rPr>
          <w:rFonts w:ascii="Times New Roman" w:hAnsi="Times New Roman"/>
          <w:szCs w:val="24"/>
          <w:lang w:val="el-GR"/>
        </w:rPr>
      </w:pPr>
      <w:r>
        <w:rPr>
          <w:rFonts w:ascii="Times New Roman" w:hAnsi="Times New Roman"/>
          <w:szCs w:val="24"/>
          <w:lang w:val="el-GR"/>
        </w:rPr>
        <w:lastRenderedPageBreak/>
        <w:t>Για το ιστορικό της παρούσης, πρέπει να α</w:t>
      </w:r>
      <w:r w:rsidR="002008B2">
        <w:rPr>
          <w:rFonts w:ascii="Times New Roman" w:hAnsi="Times New Roman"/>
          <w:szCs w:val="24"/>
          <w:lang w:val="el-GR"/>
        </w:rPr>
        <w:t>ναφερθεί ότι ο Δήμος Ηρακλείου εί</w:t>
      </w:r>
      <w:r>
        <w:rPr>
          <w:rFonts w:ascii="Times New Roman" w:hAnsi="Times New Roman"/>
          <w:szCs w:val="24"/>
          <w:lang w:val="el-GR"/>
        </w:rPr>
        <w:t xml:space="preserve">χε αναθέσει την εν λόγω υπηρεσία από το 2018 στην </w:t>
      </w:r>
      <w:r w:rsidRPr="00B92A6B">
        <w:rPr>
          <w:rFonts w:ascii="TimesNewRomanPSMT" w:hAnsi="TimesNewRomanPSMT"/>
          <w:color w:val="000000"/>
          <w:szCs w:val="24"/>
          <w:lang w:val="el-GR"/>
        </w:rPr>
        <w:t>Αστικό ΚΤΕΛ Α.Ε.</w:t>
      </w:r>
      <w:r>
        <w:rPr>
          <w:rFonts w:ascii="Times New Roman" w:hAnsi="Times New Roman"/>
          <w:szCs w:val="24"/>
          <w:lang w:val="el-GR"/>
        </w:rPr>
        <w:t xml:space="preserve"> με την </w:t>
      </w:r>
      <w:proofErr w:type="spellStart"/>
      <w:r>
        <w:rPr>
          <w:rFonts w:ascii="Times New Roman" w:hAnsi="Times New Roman"/>
          <w:szCs w:val="24"/>
          <w:lang w:val="el-GR"/>
        </w:rPr>
        <w:t>υπ’αριθμόν</w:t>
      </w:r>
      <w:proofErr w:type="spellEnd"/>
      <w:r>
        <w:rPr>
          <w:rFonts w:ascii="Times New Roman" w:hAnsi="Times New Roman"/>
          <w:szCs w:val="24"/>
          <w:lang w:val="el-GR"/>
        </w:rPr>
        <w:t xml:space="preserve"> </w:t>
      </w:r>
      <w:r>
        <w:rPr>
          <w:rFonts w:ascii="TimesNewRomanPSMT" w:hAnsi="TimesNewRomanPSMT"/>
          <w:color w:val="000000"/>
          <w:szCs w:val="24"/>
          <w:lang w:val="el-GR"/>
        </w:rPr>
        <w:t xml:space="preserve">2.906/12.02.2018 σύμβαση η οποία παρατάθηκε μέχρι 30-06-2019, ακολούθως υπογράφηκε νέα μέχρι 31-12-2019 και στις 30-12-2019 με την με </w:t>
      </w:r>
      <w:proofErr w:type="spellStart"/>
      <w:r>
        <w:rPr>
          <w:rFonts w:ascii="TimesNewRomanPSMT" w:hAnsi="TimesNewRomanPSMT"/>
          <w:color w:val="000000"/>
          <w:szCs w:val="24"/>
          <w:lang w:val="el-GR"/>
        </w:rPr>
        <w:t>αρ</w:t>
      </w:r>
      <w:proofErr w:type="spellEnd"/>
      <w:r>
        <w:rPr>
          <w:rFonts w:ascii="TimesNewRomanPSMT" w:hAnsi="TimesNewRomanPSMT"/>
          <w:color w:val="000000"/>
          <w:szCs w:val="24"/>
          <w:lang w:val="el-GR"/>
        </w:rPr>
        <w:t>. 1006/</w:t>
      </w:r>
      <w:r w:rsidR="000924F7">
        <w:rPr>
          <w:rFonts w:ascii="TimesNewRomanPSMT" w:hAnsi="TimesNewRomanPSMT"/>
          <w:color w:val="000000"/>
          <w:szCs w:val="24"/>
          <w:lang w:val="el-GR"/>
        </w:rPr>
        <w:t xml:space="preserve">30-12-2019 απόφαση του Δημοτικού Συμβουλίου Ηρακλείου παρατάθηκε έως 31-03-2020. Από τα παραπάνω εύκολα γίνεται κατανοητό ότι υπήρξε διαθέσιμο μεγάλο χρονικό διάστημα, κατά το οποίο θα μπορούσε να λάβει χώρα μία ανοικτή διαδικασία. </w:t>
      </w:r>
    </w:p>
    <w:p w14:paraId="528B4F77" w14:textId="77777777" w:rsidR="00325C07" w:rsidRPr="00A2111D" w:rsidRDefault="006B71F9" w:rsidP="006B71F9">
      <w:pPr>
        <w:spacing w:line="288" w:lineRule="auto"/>
        <w:jc w:val="both"/>
        <w:rPr>
          <w:rFonts w:ascii="Times New Roman" w:hAnsi="Times New Roman"/>
          <w:bCs/>
          <w:lang w:val="el-GR"/>
        </w:rPr>
      </w:pPr>
      <w:r>
        <w:rPr>
          <w:rFonts w:ascii="Times New Roman" w:hAnsi="Times New Roman"/>
          <w:szCs w:val="24"/>
          <w:lang w:val="el-GR"/>
        </w:rPr>
        <w:t>Αναφέρε</w:t>
      </w:r>
      <w:r w:rsidR="002008B2">
        <w:rPr>
          <w:rFonts w:ascii="Times New Roman" w:hAnsi="Times New Roman"/>
          <w:szCs w:val="24"/>
          <w:lang w:val="el-GR"/>
        </w:rPr>
        <w:t xml:space="preserve">ται </w:t>
      </w:r>
      <w:r>
        <w:rPr>
          <w:rFonts w:ascii="Times New Roman" w:hAnsi="Times New Roman"/>
          <w:szCs w:val="24"/>
          <w:lang w:val="el-GR"/>
        </w:rPr>
        <w:t xml:space="preserve">επίσης </w:t>
      </w:r>
      <w:r w:rsidR="002008B2">
        <w:rPr>
          <w:rFonts w:ascii="Times New Roman" w:hAnsi="Times New Roman"/>
          <w:szCs w:val="24"/>
          <w:lang w:val="el-GR"/>
        </w:rPr>
        <w:t>στ</w:t>
      </w:r>
      <w:r>
        <w:rPr>
          <w:rFonts w:ascii="Times New Roman" w:hAnsi="Times New Roman"/>
          <w:szCs w:val="24"/>
          <w:lang w:val="el-GR"/>
        </w:rPr>
        <w:t>η</w:t>
      </w:r>
      <w:r w:rsidR="002008B2">
        <w:rPr>
          <w:rFonts w:ascii="Times New Roman" w:hAnsi="Times New Roman"/>
          <w:szCs w:val="24"/>
          <w:lang w:val="el-GR"/>
        </w:rPr>
        <w:t>ν</w:t>
      </w:r>
      <w:r>
        <w:rPr>
          <w:rFonts w:ascii="Times New Roman" w:hAnsi="Times New Roman"/>
          <w:szCs w:val="24"/>
          <w:lang w:val="el-GR"/>
        </w:rPr>
        <w:t xml:space="preserve"> απόφαση </w:t>
      </w:r>
      <w:r w:rsidR="00B92A6B">
        <w:rPr>
          <w:rFonts w:ascii="Times New Roman" w:hAnsi="Times New Roman"/>
          <w:szCs w:val="24"/>
          <w:lang w:val="el-GR"/>
        </w:rPr>
        <w:t>328/</w:t>
      </w:r>
      <w:r>
        <w:rPr>
          <w:rFonts w:ascii="Times New Roman" w:hAnsi="Times New Roman"/>
          <w:szCs w:val="24"/>
          <w:lang w:val="el-GR"/>
        </w:rPr>
        <w:t>2020</w:t>
      </w:r>
      <w:r w:rsidR="002A2099">
        <w:rPr>
          <w:rFonts w:ascii="Times New Roman" w:hAnsi="Times New Roman"/>
          <w:szCs w:val="24"/>
          <w:lang w:val="el-GR"/>
        </w:rPr>
        <w:t xml:space="preserve"> </w:t>
      </w:r>
      <w:r w:rsidR="00B92A6B">
        <w:rPr>
          <w:rFonts w:ascii="Times New Roman" w:hAnsi="Times New Roman"/>
          <w:szCs w:val="24"/>
          <w:lang w:val="el-GR"/>
        </w:rPr>
        <w:t xml:space="preserve">της Ο.Ε. του Δήμου Ηρακλείου </w:t>
      </w:r>
      <w:r>
        <w:rPr>
          <w:rFonts w:ascii="Times New Roman" w:hAnsi="Times New Roman"/>
          <w:szCs w:val="24"/>
          <w:lang w:val="el-GR"/>
        </w:rPr>
        <w:t>ότι για την</w:t>
      </w:r>
      <w:r w:rsidRPr="006B71F9">
        <w:rPr>
          <w:rFonts w:ascii="Times New Roman" w:hAnsi="Times New Roman"/>
          <w:szCs w:val="24"/>
          <w:lang w:val="el-GR"/>
        </w:rPr>
        <w:t xml:space="preserve"> παροχή συγκοινωνιακού έργου</w:t>
      </w:r>
      <w:r w:rsidR="002008B2">
        <w:rPr>
          <w:rFonts w:ascii="Times New Roman" w:hAnsi="Times New Roman"/>
          <w:szCs w:val="24"/>
          <w:lang w:val="el-GR"/>
        </w:rPr>
        <w:t xml:space="preserve"> και</w:t>
      </w:r>
      <w:r w:rsidRPr="006B71F9">
        <w:rPr>
          <w:rFonts w:ascii="Times New Roman" w:hAnsi="Times New Roman"/>
          <w:szCs w:val="24"/>
          <w:lang w:val="el-GR"/>
        </w:rPr>
        <w:t xml:space="preserve"> κατά τη λογική της παροχής Υπηρεσιών Γενικού</w:t>
      </w:r>
      <w:r>
        <w:rPr>
          <w:rFonts w:ascii="Times New Roman" w:hAnsi="Times New Roman"/>
          <w:szCs w:val="24"/>
          <w:lang w:val="el-GR"/>
        </w:rPr>
        <w:t xml:space="preserve"> </w:t>
      </w:r>
      <w:r w:rsidRPr="006B71F9">
        <w:rPr>
          <w:rFonts w:ascii="Times New Roman" w:hAnsi="Times New Roman"/>
          <w:szCs w:val="24"/>
          <w:lang w:val="el-GR"/>
        </w:rPr>
        <w:t>Οικονομικού Συμφέροντος (ΥΓΟΣ)</w:t>
      </w:r>
      <w:r>
        <w:rPr>
          <w:rFonts w:ascii="Times New Roman" w:hAnsi="Times New Roman"/>
          <w:szCs w:val="24"/>
          <w:lang w:val="el-GR"/>
        </w:rPr>
        <w:t xml:space="preserve">, ο Δήμος δεν έχει την αρμοδιότητα </w:t>
      </w:r>
      <w:r w:rsidRPr="006B71F9">
        <w:rPr>
          <w:rFonts w:ascii="Times New Roman" w:hAnsi="Times New Roman"/>
          <w:szCs w:val="24"/>
          <w:lang w:val="el-GR"/>
        </w:rPr>
        <w:t>να προκηρύξει διαγωνισμό</w:t>
      </w:r>
      <w:r>
        <w:rPr>
          <w:rFonts w:ascii="Times New Roman" w:hAnsi="Times New Roman"/>
          <w:szCs w:val="24"/>
          <w:lang w:val="el-GR"/>
        </w:rPr>
        <w:t>, λαμβάνοντας υπόψη ότι τα ειδικά προσόντα θα πρέπει να καθοριστούν από τον αρμόδιο Υπουργό</w:t>
      </w:r>
      <w:r w:rsidR="002008B2">
        <w:rPr>
          <w:rFonts w:ascii="Times New Roman" w:hAnsi="Times New Roman"/>
          <w:szCs w:val="24"/>
          <w:lang w:val="el-GR"/>
        </w:rPr>
        <w:t xml:space="preserve">. </w:t>
      </w:r>
      <w:r w:rsidR="002008B2" w:rsidRPr="002008B2">
        <w:rPr>
          <w:rFonts w:ascii="Times New Roman" w:hAnsi="Times New Roman"/>
          <w:szCs w:val="24"/>
          <w:lang w:val="el-GR"/>
        </w:rPr>
        <w:t>Φαίνεται ότι μέχρι σήμερα αυτό δεν έχει γίνει</w:t>
      </w:r>
      <w:r>
        <w:rPr>
          <w:rFonts w:ascii="Times New Roman" w:hAnsi="Times New Roman"/>
          <w:szCs w:val="24"/>
          <w:lang w:val="el-GR"/>
        </w:rPr>
        <w:t>. Για το λόγο αυτό υπάρχει το άρθρο 49 παρ. 1 του Ν. 4568/2018 διατυπώνει ότι «</w:t>
      </w:r>
      <w:r w:rsidRPr="006B71F9">
        <w:rPr>
          <w:rFonts w:ascii="Times New Roman" w:hAnsi="Times New Roman"/>
          <w:i/>
          <w:szCs w:val="24"/>
          <w:lang w:val="el-GR"/>
        </w:rPr>
        <w:t xml:space="preserve">Μέχρι την ανάληψη, ανά περιοχή, του μεταφορικού έργου κατά τις διατάξεις του παρόντος, </w:t>
      </w:r>
      <w:r w:rsidRPr="006B71F9">
        <w:rPr>
          <w:rFonts w:ascii="Times New Roman" w:hAnsi="Times New Roman"/>
          <w:b/>
          <w:i/>
          <w:szCs w:val="24"/>
          <w:lang w:val="el-GR"/>
        </w:rPr>
        <w:t>εξακολουθούν να ισχύουν οι διατάξεις που αφορούν την οργάνωση και τη λειτουργία των δημόσιων αστικών οδικών μεταφορών επιβατών</w:t>
      </w:r>
      <w:r>
        <w:rPr>
          <w:rFonts w:ascii="Times New Roman" w:hAnsi="Times New Roman"/>
          <w:szCs w:val="24"/>
          <w:lang w:val="el-GR"/>
        </w:rPr>
        <w:t xml:space="preserve">». Προκύπτει λοιπόν </w:t>
      </w:r>
      <w:r w:rsidR="00BA2358">
        <w:rPr>
          <w:rFonts w:ascii="Times New Roman" w:hAnsi="Times New Roman"/>
          <w:szCs w:val="24"/>
          <w:lang w:val="el-GR"/>
        </w:rPr>
        <w:t xml:space="preserve">κατά τη γνώμη μου </w:t>
      </w:r>
      <w:r>
        <w:rPr>
          <w:rFonts w:ascii="Times New Roman" w:hAnsi="Times New Roman"/>
          <w:szCs w:val="24"/>
          <w:lang w:val="el-GR"/>
        </w:rPr>
        <w:t xml:space="preserve">ότι όποιος διαθέτει </w:t>
      </w:r>
      <w:r w:rsidR="00BA2358">
        <w:rPr>
          <w:rFonts w:ascii="Times New Roman" w:hAnsi="Times New Roman"/>
          <w:szCs w:val="24"/>
          <w:lang w:val="el-GR"/>
        </w:rPr>
        <w:t xml:space="preserve">νόμιμη άδεια εκτέλεσης συγκοινωνιακού έργου με </w:t>
      </w:r>
      <w:r w:rsidR="00BA2358" w:rsidRPr="00BA2358">
        <w:rPr>
          <w:rFonts w:ascii="Times New Roman" w:hAnsi="Times New Roman"/>
          <w:szCs w:val="24"/>
          <w:lang w:val="el-GR"/>
        </w:rPr>
        <w:t>λεωφορεία αστικού ή ημιαστικού τύπου κάθε κατηγορίας</w:t>
      </w:r>
      <w:r w:rsidR="00BA2358">
        <w:rPr>
          <w:rFonts w:ascii="Times New Roman" w:hAnsi="Times New Roman"/>
          <w:szCs w:val="24"/>
          <w:lang w:val="el-GR"/>
        </w:rPr>
        <w:t>, μπορεί να αναλάβει την εν λόγω υπηρεσία.</w:t>
      </w:r>
    </w:p>
    <w:p w14:paraId="45747B78" w14:textId="77777777" w:rsidR="001614CF" w:rsidRDefault="001614CF" w:rsidP="001614CF">
      <w:pPr>
        <w:spacing w:line="360" w:lineRule="auto"/>
        <w:jc w:val="both"/>
        <w:rPr>
          <w:rFonts w:ascii="Times New Roman" w:hAnsi="Times New Roman"/>
          <w:sz w:val="22"/>
          <w:szCs w:val="22"/>
          <w:lang w:val="el-GR"/>
        </w:rPr>
      </w:pPr>
    </w:p>
    <w:p w14:paraId="20B1925F" w14:textId="77777777" w:rsidR="00BA2358" w:rsidRDefault="00BA2358" w:rsidP="00BA2358">
      <w:pPr>
        <w:spacing w:line="288" w:lineRule="auto"/>
        <w:jc w:val="both"/>
        <w:rPr>
          <w:rFonts w:ascii="Times New Roman" w:hAnsi="Times New Roman"/>
          <w:szCs w:val="24"/>
          <w:lang w:val="el-GR"/>
        </w:rPr>
      </w:pPr>
      <w:r>
        <w:rPr>
          <w:rFonts w:ascii="Times New Roman" w:hAnsi="Times New Roman"/>
          <w:bCs/>
          <w:lang w:val="el-GR"/>
        </w:rPr>
        <w:t>Ακόμα όμως και στην περίπτωση που με κάποιο τρόπο αποδειχθούν τα αναφερόμενα στην απόφαση για αποκλειστικότητα, ο Δήμος Ηρακλείου ως φορέας δεν είναι αρμόδιος για την προσφυγή σε αυτ</w:t>
      </w:r>
      <w:r w:rsidR="002008B2">
        <w:rPr>
          <w:rFonts w:ascii="Times New Roman" w:hAnsi="Times New Roman"/>
          <w:bCs/>
          <w:lang w:val="el-GR"/>
        </w:rPr>
        <w:t>ού</w:t>
      </w:r>
      <w:r>
        <w:rPr>
          <w:rFonts w:ascii="Times New Roman" w:hAnsi="Times New Roman"/>
          <w:bCs/>
          <w:lang w:val="el-GR"/>
        </w:rPr>
        <w:t xml:space="preserve"> του είδους τη διαδικασία αφού σύμφωνα με το άρθρο πάλι σύμφωνα </w:t>
      </w:r>
      <w:r w:rsidRPr="00325C07">
        <w:rPr>
          <w:rFonts w:ascii="Times New Roman" w:hAnsi="Times New Roman"/>
          <w:b/>
          <w:szCs w:val="24"/>
          <w:lang w:val="el-GR"/>
        </w:rPr>
        <w:t>με το άρθρο 38 παρ. 1 του Ν. 4568/2018</w:t>
      </w:r>
      <w:r>
        <w:rPr>
          <w:rFonts w:ascii="Times New Roman" w:hAnsi="Times New Roman"/>
          <w:b/>
          <w:szCs w:val="24"/>
          <w:lang w:val="el-GR"/>
        </w:rPr>
        <w:t xml:space="preserve"> «</w:t>
      </w:r>
      <w:r w:rsidRPr="00325C07">
        <w:rPr>
          <w:rFonts w:ascii="Times New Roman" w:hAnsi="Times New Roman"/>
          <w:b/>
          <w:i/>
          <w:szCs w:val="24"/>
          <w:lang w:val="el-GR"/>
        </w:rPr>
        <w:t>Οι Δήμοι</w:t>
      </w:r>
      <w:r w:rsidRPr="00325C07">
        <w:rPr>
          <w:rFonts w:ascii="Times New Roman" w:hAnsi="Times New Roman"/>
          <w:b/>
          <w:szCs w:val="24"/>
          <w:lang w:val="el-GR"/>
        </w:rPr>
        <w:t xml:space="preserve"> </w:t>
      </w:r>
      <w:r>
        <w:rPr>
          <w:rFonts w:ascii="Times New Roman" w:hAnsi="Times New Roman"/>
          <w:b/>
          <w:i/>
          <w:szCs w:val="24"/>
          <w:lang w:val="el-GR"/>
        </w:rPr>
        <w:t xml:space="preserve">… </w:t>
      </w:r>
      <w:r w:rsidRPr="00325C07">
        <w:rPr>
          <w:rFonts w:ascii="Times New Roman" w:hAnsi="Times New Roman"/>
          <w:b/>
          <w:i/>
          <w:szCs w:val="24"/>
          <w:u w:val="single"/>
          <w:lang w:val="el-GR"/>
        </w:rPr>
        <w:t>προτείνουν στον Υπουργό Υποδομών</w:t>
      </w:r>
      <w:r w:rsidRPr="00325C07">
        <w:rPr>
          <w:rFonts w:ascii="Times New Roman" w:hAnsi="Times New Roman"/>
          <w:b/>
          <w:i/>
          <w:szCs w:val="24"/>
          <w:lang w:val="el-GR"/>
        </w:rPr>
        <w:t xml:space="preserve"> και Μεταφορών την ανάθεση παροχής δημόσιας υπηρεσίας αστικών επιβατικών μεταφορών χωρίς διαγωνισμό, όπου αυτό επιτρέπεται από τον εν λόγω Κανονισμό και τον παρόντα</w:t>
      </w:r>
      <w:r>
        <w:rPr>
          <w:rFonts w:ascii="Times New Roman" w:hAnsi="Times New Roman"/>
          <w:b/>
          <w:i/>
          <w:szCs w:val="24"/>
          <w:lang w:val="el-GR"/>
        </w:rPr>
        <w:t>»</w:t>
      </w:r>
      <w:r>
        <w:rPr>
          <w:rFonts w:ascii="Times New Roman" w:hAnsi="Times New Roman"/>
          <w:szCs w:val="24"/>
          <w:lang w:val="el-GR"/>
        </w:rPr>
        <w:t xml:space="preserve"> . Για το λόγο αυτό κατά τη γνώμη η Οικονομική Επιτροπή έχει το δικαίωμα να προτείνει στον αρμόδιο Υπουργό κι όχι να αποφασίσει</w:t>
      </w:r>
      <w:r w:rsidR="000924F7">
        <w:rPr>
          <w:rFonts w:ascii="Times New Roman" w:hAnsi="Times New Roman"/>
          <w:szCs w:val="24"/>
          <w:lang w:val="el-GR"/>
        </w:rPr>
        <w:t xml:space="preserve"> για τη διαδικασία</w:t>
      </w:r>
      <w:r>
        <w:rPr>
          <w:rFonts w:ascii="Times New Roman" w:hAnsi="Times New Roman"/>
          <w:szCs w:val="24"/>
          <w:lang w:val="el-GR"/>
        </w:rPr>
        <w:t>.</w:t>
      </w:r>
    </w:p>
    <w:p w14:paraId="57490FF1" w14:textId="77777777" w:rsidR="000924F7" w:rsidRDefault="000924F7" w:rsidP="00BA2358">
      <w:pPr>
        <w:spacing w:line="288" w:lineRule="auto"/>
        <w:jc w:val="both"/>
        <w:rPr>
          <w:rFonts w:ascii="Times New Roman" w:hAnsi="Times New Roman"/>
          <w:szCs w:val="24"/>
          <w:lang w:val="el-GR"/>
        </w:rPr>
      </w:pPr>
    </w:p>
    <w:p w14:paraId="28F56AB1" w14:textId="77777777" w:rsidR="002D65B3" w:rsidRDefault="002D65B3" w:rsidP="00BA2358">
      <w:pPr>
        <w:spacing w:line="288" w:lineRule="auto"/>
        <w:jc w:val="both"/>
        <w:rPr>
          <w:rFonts w:ascii="Times New Roman" w:hAnsi="Times New Roman"/>
          <w:szCs w:val="24"/>
          <w:lang w:val="el-GR"/>
        </w:rPr>
      </w:pPr>
      <w:r>
        <w:rPr>
          <w:rFonts w:ascii="Times New Roman" w:hAnsi="Times New Roman"/>
          <w:szCs w:val="24"/>
          <w:lang w:val="el-GR"/>
        </w:rPr>
        <w:t xml:space="preserve">Όσον αφορά τον νόμο 4412/2016 ο όποιος καθορίζει τις διαδικασίες για την ανάθεση υπηρεσιών και προμηθειών, αναφέρει α) στο </w:t>
      </w:r>
      <w:r w:rsidRPr="005E596C">
        <w:rPr>
          <w:rFonts w:ascii="Times New Roman" w:hAnsi="Times New Roman"/>
          <w:szCs w:val="24"/>
          <w:lang w:val="el-GR"/>
        </w:rPr>
        <w:t>άρθρο 231 παρ. 1 «</w:t>
      </w:r>
      <w:r w:rsidRPr="002D65B3">
        <w:rPr>
          <w:rFonts w:ascii="Times New Roman" w:hAnsi="Times New Roman"/>
          <w:i/>
          <w:szCs w:val="24"/>
          <w:lang w:val="el-GR"/>
        </w:rPr>
        <w:t xml:space="preserve">Οι διατάξεις του παρόντος Βιβλίου (άρθρα 222 έως 338) εφαρμόζονται στις δραστηριότητες που αποσκοπούν στην παροχή ή τη λειτουργία δικτύων που παρέχουν υπηρεσίες στο κοινό στους τομείς των μεταφορών με σιδηρόδρομο, αυτόματα συστήματα, τραμ, τρόλεϊ, </w:t>
      </w:r>
      <w:r w:rsidRPr="002D65B3">
        <w:rPr>
          <w:rFonts w:ascii="Times New Roman" w:hAnsi="Times New Roman"/>
          <w:b/>
          <w:i/>
          <w:szCs w:val="24"/>
          <w:lang w:val="el-GR"/>
        </w:rPr>
        <w:t>λεωφορεία</w:t>
      </w:r>
      <w:r w:rsidRPr="002D65B3">
        <w:rPr>
          <w:rFonts w:ascii="Times New Roman" w:hAnsi="Times New Roman"/>
          <w:i/>
          <w:szCs w:val="24"/>
          <w:lang w:val="el-GR"/>
        </w:rPr>
        <w:t xml:space="preserve"> ή καλώδιο</w:t>
      </w:r>
      <w:r>
        <w:rPr>
          <w:rFonts w:ascii="Times New Roman" w:hAnsi="Times New Roman"/>
          <w:szCs w:val="24"/>
          <w:lang w:val="el-GR"/>
        </w:rPr>
        <w:t>» και β) στο</w:t>
      </w:r>
      <w:r w:rsidRPr="005E596C">
        <w:rPr>
          <w:rFonts w:ascii="Times New Roman" w:hAnsi="Times New Roman"/>
          <w:szCs w:val="24"/>
          <w:lang w:val="el-GR"/>
        </w:rPr>
        <w:t xml:space="preserve"> άρθρο 32 παρ. 2 </w:t>
      </w:r>
      <w:r w:rsidRPr="00BB2B3D">
        <w:rPr>
          <w:rFonts w:ascii="Times New Roman" w:hAnsi="Times New Roman"/>
          <w:szCs w:val="24"/>
          <w:lang w:val="el-GR"/>
        </w:rPr>
        <w:t xml:space="preserve">Η διαδικασία με διαπραγμάτευση χωρίς προηγούμενη δημοσίευση </w:t>
      </w:r>
      <w:r w:rsidR="00BB2B3D">
        <w:rPr>
          <w:rFonts w:ascii="Times New Roman" w:hAnsi="Times New Roman"/>
          <w:szCs w:val="24"/>
          <w:lang w:val="el-GR"/>
        </w:rPr>
        <w:t xml:space="preserve">(ως εξαίρεση) </w:t>
      </w:r>
      <w:r w:rsidRPr="00BB2B3D">
        <w:rPr>
          <w:rFonts w:ascii="Times New Roman" w:hAnsi="Times New Roman"/>
          <w:szCs w:val="24"/>
          <w:lang w:val="el-GR"/>
        </w:rPr>
        <w:t>μπορεί να χρησιμοποιείται</w:t>
      </w:r>
      <w:r w:rsidR="00BB2B3D" w:rsidRPr="00BB2B3D">
        <w:rPr>
          <w:rFonts w:ascii="Times New Roman" w:hAnsi="Times New Roman"/>
          <w:szCs w:val="24"/>
          <w:lang w:val="el-GR"/>
        </w:rPr>
        <w:t xml:space="preserve"> </w:t>
      </w:r>
      <w:r w:rsidR="00BB2B3D">
        <w:rPr>
          <w:rFonts w:ascii="Times New Roman" w:hAnsi="Times New Roman"/>
          <w:szCs w:val="24"/>
          <w:lang w:val="el-GR"/>
        </w:rPr>
        <w:t xml:space="preserve">όταν διαπιστώνεται </w:t>
      </w:r>
      <w:r w:rsidR="00BB2B3D" w:rsidRPr="005E596C">
        <w:rPr>
          <w:rFonts w:ascii="Times New Roman" w:hAnsi="Times New Roman"/>
          <w:b/>
          <w:szCs w:val="24"/>
          <w:lang w:val="el-GR"/>
        </w:rPr>
        <w:t>απουσία</w:t>
      </w:r>
      <w:r w:rsidR="00BB2B3D">
        <w:rPr>
          <w:rFonts w:ascii="Times New Roman" w:hAnsi="Times New Roman"/>
          <w:b/>
          <w:szCs w:val="24"/>
          <w:lang w:val="el-GR"/>
        </w:rPr>
        <w:t xml:space="preserve"> </w:t>
      </w:r>
      <w:r w:rsidR="00BB2B3D" w:rsidRPr="005E596C">
        <w:rPr>
          <w:rFonts w:ascii="Times New Roman" w:hAnsi="Times New Roman"/>
          <w:b/>
          <w:szCs w:val="24"/>
          <w:lang w:val="el-GR"/>
        </w:rPr>
        <w:t>ανταγωνισμού για τεχνικούς λόγους</w:t>
      </w:r>
      <w:r w:rsidR="00BB2B3D">
        <w:rPr>
          <w:rFonts w:ascii="Times New Roman" w:hAnsi="Times New Roman"/>
          <w:b/>
          <w:szCs w:val="24"/>
          <w:lang w:val="el-GR"/>
        </w:rPr>
        <w:t>,</w:t>
      </w:r>
      <w:r w:rsidR="00BB2B3D" w:rsidRPr="002D65B3">
        <w:rPr>
          <w:rFonts w:ascii="Times New Roman" w:hAnsi="Times New Roman"/>
          <w:i/>
          <w:szCs w:val="24"/>
          <w:lang w:val="el-GR"/>
        </w:rPr>
        <w:t xml:space="preserve"> </w:t>
      </w:r>
      <w:r w:rsidRPr="00BB2B3D">
        <w:rPr>
          <w:rFonts w:ascii="Times New Roman" w:hAnsi="Times New Roman"/>
          <w:szCs w:val="24"/>
          <w:lang w:val="el-GR"/>
        </w:rPr>
        <w:t>μόνο εάν δεν υπάρχει εύλογη εναλλακτική λύση ή υποκατάστατο και η απουσία ανταγωνισμού δεν είναι αποτέλεσμα τεχνητού περιορισμού των παραμέτρων της σύμβασης</w:t>
      </w:r>
      <w:r w:rsidR="00BB2B3D">
        <w:rPr>
          <w:rFonts w:ascii="Times New Roman" w:hAnsi="Times New Roman"/>
          <w:szCs w:val="24"/>
          <w:lang w:val="el-GR"/>
        </w:rPr>
        <w:t>.</w:t>
      </w:r>
    </w:p>
    <w:p w14:paraId="6A0ACF7B" w14:textId="77777777" w:rsidR="00BB2B3D" w:rsidRDefault="00BB2B3D" w:rsidP="00BA2358">
      <w:pPr>
        <w:spacing w:line="288" w:lineRule="auto"/>
        <w:jc w:val="both"/>
        <w:rPr>
          <w:rFonts w:ascii="Times New Roman" w:hAnsi="Times New Roman"/>
          <w:szCs w:val="24"/>
          <w:lang w:val="el-GR"/>
        </w:rPr>
      </w:pPr>
    </w:p>
    <w:p w14:paraId="3BC690F4" w14:textId="77777777" w:rsidR="000924F7" w:rsidRDefault="000924F7" w:rsidP="00BA2358">
      <w:pPr>
        <w:spacing w:line="288" w:lineRule="auto"/>
        <w:jc w:val="both"/>
        <w:rPr>
          <w:rFonts w:ascii="Times New Roman" w:hAnsi="Times New Roman"/>
          <w:szCs w:val="24"/>
          <w:lang w:val="el-GR"/>
        </w:rPr>
      </w:pPr>
      <w:r>
        <w:rPr>
          <w:rFonts w:ascii="Times New Roman" w:hAnsi="Times New Roman"/>
          <w:szCs w:val="24"/>
          <w:lang w:val="el-GR"/>
        </w:rPr>
        <w:t>Για όλους του παραπάνω λόγους θεωρώ ότι η απόφαση 328/2020 της Ο.Ε. του Δήμου Ηρακλείου πρέπει να ακυρωθεί και σας παρακαλώ να εξετάσετε την προσφυγή μου.</w:t>
      </w:r>
    </w:p>
    <w:p w14:paraId="4BB3B05D" w14:textId="77777777" w:rsidR="00325C07" w:rsidRDefault="00325C07" w:rsidP="001614CF">
      <w:pPr>
        <w:spacing w:line="360" w:lineRule="auto"/>
        <w:jc w:val="both"/>
        <w:rPr>
          <w:rFonts w:ascii="Times New Roman" w:hAnsi="Times New Roman"/>
          <w:sz w:val="22"/>
          <w:szCs w:val="22"/>
          <w:lang w:val="el-GR"/>
        </w:rPr>
      </w:pPr>
    </w:p>
    <w:p w14:paraId="4781C3D0" w14:textId="77777777" w:rsidR="001614CF" w:rsidRPr="00350D7A" w:rsidRDefault="001614CF" w:rsidP="001614CF">
      <w:pPr>
        <w:spacing w:line="360" w:lineRule="auto"/>
        <w:jc w:val="both"/>
        <w:rPr>
          <w:rFonts w:ascii="Times New Roman" w:hAnsi="Times New Roman"/>
          <w:sz w:val="22"/>
          <w:szCs w:val="22"/>
          <w:lang w:val="el-GR"/>
        </w:rPr>
      </w:pPr>
      <w:r>
        <w:rPr>
          <w:rFonts w:ascii="Times New Roman" w:hAnsi="Times New Roman"/>
          <w:sz w:val="22"/>
          <w:szCs w:val="22"/>
          <w:lang w:val="el-GR"/>
        </w:rPr>
        <w:tab/>
      </w:r>
      <w:r>
        <w:rPr>
          <w:rFonts w:ascii="Times New Roman" w:hAnsi="Times New Roman"/>
          <w:sz w:val="22"/>
          <w:szCs w:val="22"/>
          <w:lang w:val="el-GR"/>
        </w:rPr>
        <w:tab/>
      </w:r>
      <w:r>
        <w:rPr>
          <w:rFonts w:ascii="Times New Roman" w:hAnsi="Times New Roman"/>
          <w:sz w:val="22"/>
          <w:szCs w:val="22"/>
          <w:lang w:val="el-GR"/>
        </w:rPr>
        <w:tab/>
      </w:r>
      <w:r>
        <w:rPr>
          <w:rFonts w:ascii="Times New Roman" w:hAnsi="Times New Roman"/>
          <w:sz w:val="22"/>
          <w:szCs w:val="22"/>
          <w:lang w:val="el-GR"/>
        </w:rPr>
        <w:tab/>
      </w:r>
      <w:r>
        <w:rPr>
          <w:rFonts w:ascii="Times New Roman" w:hAnsi="Times New Roman"/>
          <w:sz w:val="22"/>
          <w:szCs w:val="22"/>
          <w:lang w:val="el-GR"/>
        </w:rPr>
        <w:tab/>
        <w:t>Με εκτίμηση,</w:t>
      </w:r>
    </w:p>
    <w:tbl>
      <w:tblPr>
        <w:tblpPr w:leftFromText="180" w:rightFromText="180" w:vertAnchor="text" w:horzAnchor="margin" w:tblpXSpec="right" w:tblpY="31"/>
        <w:tblW w:w="0" w:type="auto"/>
        <w:tblLook w:val="01E0" w:firstRow="1" w:lastRow="1" w:firstColumn="1" w:lastColumn="1" w:noHBand="0" w:noVBand="0"/>
      </w:tblPr>
      <w:tblGrid>
        <w:gridCol w:w="4820"/>
      </w:tblGrid>
      <w:tr w:rsidR="001614CF" w:rsidRPr="0057022C" w14:paraId="7482ACA0" w14:textId="77777777" w:rsidTr="002D0E2F">
        <w:tc>
          <w:tcPr>
            <w:tcW w:w="4820" w:type="dxa"/>
          </w:tcPr>
          <w:p w14:paraId="5841EF35" w14:textId="77777777" w:rsidR="001614CF" w:rsidRPr="00221D57" w:rsidRDefault="001614CF" w:rsidP="002D0E2F">
            <w:pPr>
              <w:spacing w:after="120"/>
              <w:jc w:val="center"/>
              <w:rPr>
                <w:rFonts w:ascii="Times New Roman" w:hAnsi="Times New Roman"/>
                <w:b/>
                <w:sz w:val="22"/>
                <w:szCs w:val="22"/>
                <w:lang w:val="el-GR"/>
              </w:rPr>
            </w:pPr>
            <w:r>
              <w:rPr>
                <w:rFonts w:ascii="Times New Roman" w:hAnsi="Times New Roman"/>
                <w:b/>
                <w:sz w:val="22"/>
                <w:szCs w:val="22"/>
                <w:lang w:val="el-GR"/>
              </w:rPr>
              <w:t>Ο Επικεφαλής της Δημοτικής Παράταξης Ηράκλειο Ενεργοί Πολίτες</w:t>
            </w:r>
          </w:p>
        </w:tc>
      </w:tr>
      <w:tr w:rsidR="001614CF" w:rsidRPr="0057022C" w14:paraId="3C5EA482" w14:textId="77777777" w:rsidTr="002D0E2F">
        <w:tc>
          <w:tcPr>
            <w:tcW w:w="4820" w:type="dxa"/>
          </w:tcPr>
          <w:p w14:paraId="5425774D" w14:textId="77777777" w:rsidR="001614CF" w:rsidRPr="00221D57" w:rsidRDefault="001614CF" w:rsidP="002D0E2F">
            <w:pPr>
              <w:spacing w:after="120"/>
              <w:jc w:val="both"/>
              <w:rPr>
                <w:rFonts w:ascii="Verdana" w:hAnsi="Verdana" w:cs="Tahoma"/>
                <w:b/>
                <w:sz w:val="22"/>
                <w:szCs w:val="22"/>
                <w:lang w:val="el-GR"/>
              </w:rPr>
            </w:pPr>
          </w:p>
        </w:tc>
      </w:tr>
      <w:tr w:rsidR="001614CF" w:rsidRPr="00BC7F51" w14:paraId="61763DE0" w14:textId="77777777" w:rsidTr="002D0E2F">
        <w:tc>
          <w:tcPr>
            <w:tcW w:w="4820" w:type="dxa"/>
          </w:tcPr>
          <w:p w14:paraId="15D9D969" w14:textId="77777777" w:rsidR="001614CF" w:rsidRPr="00245A17" w:rsidRDefault="001614CF" w:rsidP="002D0E2F">
            <w:pPr>
              <w:spacing w:after="120"/>
              <w:jc w:val="center"/>
              <w:rPr>
                <w:rFonts w:ascii="Times New Roman" w:hAnsi="Times New Roman"/>
                <w:b/>
                <w:sz w:val="22"/>
                <w:szCs w:val="22"/>
                <w:lang w:val="el-GR"/>
              </w:rPr>
            </w:pPr>
            <w:r>
              <w:rPr>
                <w:rFonts w:ascii="Times New Roman" w:hAnsi="Times New Roman"/>
                <w:b/>
                <w:sz w:val="22"/>
                <w:szCs w:val="22"/>
                <w:lang w:val="el-GR"/>
              </w:rPr>
              <w:t>Ηλίας Λυγερός</w:t>
            </w:r>
          </w:p>
        </w:tc>
      </w:tr>
    </w:tbl>
    <w:p w14:paraId="1030A513" w14:textId="77777777" w:rsidR="001614CF" w:rsidRPr="00FB3760" w:rsidRDefault="001614CF" w:rsidP="001614CF">
      <w:pPr>
        <w:pStyle w:val="2"/>
        <w:spacing w:line="360" w:lineRule="auto"/>
        <w:rPr>
          <w:rFonts w:ascii="Verdana" w:hAnsi="Verdana" w:cs="Arial"/>
          <w:b/>
          <w:bCs/>
          <w:sz w:val="20"/>
          <w:szCs w:val="20"/>
        </w:rPr>
      </w:pPr>
      <w:r w:rsidRPr="00FB3760">
        <w:rPr>
          <w:rFonts w:ascii="Verdana" w:hAnsi="Verdana" w:cs="Arial"/>
          <w:b/>
          <w:bCs/>
          <w:sz w:val="20"/>
          <w:szCs w:val="20"/>
        </w:rPr>
        <w:t xml:space="preserve">                                                                   </w:t>
      </w:r>
    </w:p>
    <w:p w14:paraId="3539968E" w14:textId="77777777" w:rsidR="001614CF" w:rsidRPr="00FB3760" w:rsidRDefault="001614CF" w:rsidP="001614CF">
      <w:pPr>
        <w:pStyle w:val="2"/>
        <w:spacing w:line="360" w:lineRule="auto"/>
        <w:jc w:val="right"/>
        <w:rPr>
          <w:rFonts w:ascii="Verdana" w:hAnsi="Verdana"/>
          <w:b/>
          <w:sz w:val="20"/>
          <w:szCs w:val="20"/>
        </w:rPr>
      </w:pPr>
    </w:p>
    <w:p w14:paraId="7D519874" w14:textId="77777777" w:rsidR="001614CF" w:rsidRPr="00FB3760" w:rsidRDefault="001614CF" w:rsidP="001614CF">
      <w:pPr>
        <w:pStyle w:val="2"/>
        <w:spacing w:line="360" w:lineRule="auto"/>
        <w:jc w:val="right"/>
        <w:rPr>
          <w:rFonts w:ascii="Verdana" w:hAnsi="Verdana"/>
          <w:b/>
          <w:sz w:val="20"/>
          <w:szCs w:val="20"/>
        </w:rPr>
      </w:pPr>
    </w:p>
    <w:p w14:paraId="3E52964C" w14:textId="77777777" w:rsidR="000858F6" w:rsidRDefault="000858F6"/>
    <w:sectPr w:rsidR="000858F6" w:rsidSect="006E11EA">
      <w:pgSz w:w="11906" w:h="16838"/>
      <w:pgMar w:top="567" w:right="991"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charset w:val="A1"/>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Verdana">
    <w:panose1 w:val="020B0604030504040204"/>
    <w:charset w:val="A1"/>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DB3E4A"/>
    <w:multiLevelType w:val="hybridMultilevel"/>
    <w:tmpl w:val="D866710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48A491C"/>
    <w:multiLevelType w:val="hybridMultilevel"/>
    <w:tmpl w:val="1304DF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049754A"/>
    <w:multiLevelType w:val="hybridMultilevel"/>
    <w:tmpl w:val="D5887C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2072B2B"/>
    <w:multiLevelType w:val="hybridMultilevel"/>
    <w:tmpl w:val="CCC67038"/>
    <w:lvl w:ilvl="0" w:tplc="0408000F">
      <w:start w:val="1"/>
      <w:numFmt w:val="decimal"/>
      <w:lvlText w:val="%1."/>
      <w:lvlJc w:val="left"/>
      <w:pPr>
        <w:tabs>
          <w:tab w:val="num" w:pos="1500"/>
        </w:tabs>
        <w:ind w:left="1500" w:hanging="360"/>
      </w:pPr>
    </w:lvl>
    <w:lvl w:ilvl="1" w:tplc="04080019" w:tentative="1">
      <w:start w:val="1"/>
      <w:numFmt w:val="lowerLetter"/>
      <w:lvlText w:val="%2."/>
      <w:lvlJc w:val="left"/>
      <w:pPr>
        <w:tabs>
          <w:tab w:val="num" w:pos="2220"/>
        </w:tabs>
        <w:ind w:left="2220" w:hanging="360"/>
      </w:pPr>
    </w:lvl>
    <w:lvl w:ilvl="2" w:tplc="0408001B" w:tentative="1">
      <w:start w:val="1"/>
      <w:numFmt w:val="lowerRoman"/>
      <w:lvlText w:val="%3."/>
      <w:lvlJc w:val="right"/>
      <w:pPr>
        <w:tabs>
          <w:tab w:val="num" w:pos="2940"/>
        </w:tabs>
        <w:ind w:left="2940" w:hanging="180"/>
      </w:pPr>
    </w:lvl>
    <w:lvl w:ilvl="3" w:tplc="0408000F" w:tentative="1">
      <w:start w:val="1"/>
      <w:numFmt w:val="decimal"/>
      <w:lvlText w:val="%4."/>
      <w:lvlJc w:val="left"/>
      <w:pPr>
        <w:tabs>
          <w:tab w:val="num" w:pos="3660"/>
        </w:tabs>
        <w:ind w:left="3660" w:hanging="360"/>
      </w:pPr>
    </w:lvl>
    <w:lvl w:ilvl="4" w:tplc="04080019" w:tentative="1">
      <w:start w:val="1"/>
      <w:numFmt w:val="lowerLetter"/>
      <w:lvlText w:val="%5."/>
      <w:lvlJc w:val="left"/>
      <w:pPr>
        <w:tabs>
          <w:tab w:val="num" w:pos="4380"/>
        </w:tabs>
        <w:ind w:left="4380" w:hanging="360"/>
      </w:pPr>
    </w:lvl>
    <w:lvl w:ilvl="5" w:tplc="0408001B" w:tentative="1">
      <w:start w:val="1"/>
      <w:numFmt w:val="lowerRoman"/>
      <w:lvlText w:val="%6."/>
      <w:lvlJc w:val="right"/>
      <w:pPr>
        <w:tabs>
          <w:tab w:val="num" w:pos="5100"/>
        </w:tabs>
        <w:ind w:left="5100" w:hanging="180"/>
      </w:pPr>
    </w:lvl>
    <w:lvl w:ilvl="6" w:tplc="0408000F" w:tentative="1">
      <w:start w:val="1"/>
      <w:numFmt w:val="decimal"/>
      <w:lvlText w:val="%7."/>
      <w:lvlJc w:val="left"/>
      <w:pPr>
        <w:tabs>
          <w:tab w:val="num" w:pos="5820"/>
        </w:tabs>
        <w:ind w:left="5820" w:hanging="360"/>
      </w:pPr>
    </w:lvl>
    <w:lvl w:ilvl="7" w:tplc="04080019" w:tentative="1">
      <w:start w:val="1"/>
      <w:numFmt w:val="lowerLetter"/>
      <w:lvlText w:val="%8."/>
      <w:lvlJc w:val="left"/>
      <w:pPr>
        <w:tabs>
          <w:tab w:val="num" w:pos="6540"/>
        </w:tabs>
        <w:ind w:left="6540" w:hanging="360"/>
      </w:pPr>
    </w:lvl>
    <w:lvl w:ilvl="8" w:tplc="0408001B" w:tentative="1">
      <w:start w:val="1"/>
      <w:numFmt w:val="lowerRoman"/>
      <w:lvlText w:val="%9."/>
      <w:lvlJc w:val="right"/>
      <w:pPr>
        <w:tabs>
          <w:tab w:val="num" w:pos="7260"/>
        </w:tabs>
        <w:ind w:left="7260" w:hanging="180"/>
      </w:pPr>
    </w:lvl>
  </w:abstractNum>
  <w:abstractNum w:abstractNumId="4" w15:restartNumberingAfterBreak="0">
    <w:nsid w:val="6E921A35"/>
    <w:multiLevelType w:val="hybridMultilevel"/>
    <w:tmpl w:val="1C1235E6"/>
    <w:lvl w:ilvl="0" w:tplc="0408000F">
      <w:start w:val="1"/>
      <w:numFmt w:val="decimal"/>
      <w:lvlText w:val="%1."/>
      <w:lvlJc w:val="lef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4CF"/>
    <w:rsid w:val="000858F6"/>
    <w:rsid w:val="000924F7"/>
    <w:rsid w:val="001614CF"/>
    <w:rsid w:val="002008B2"/>
    <w:rsid w:val="00295C1D"/>
    <w:rsid w:val="002A2099"/>
    <w:rsid w:val="002A7BEA"/>
    <w:rsid w:val="002D65B3"/>
    <w:rsid w:val="00310D57"/>
    <w:rsid w:val="00325C07"/>
    <w:rsid w:val="00364FEF"/>
    <w:rsid w:val="003817AF"/>
    <w:rsid w:val="003E1D4B"/>
    <w:rsid w:val="003E58FC"/>
    <w:rsid w:val="0057022C"/>
    <w:rsid w:val="005E1A1D"/>
    <w:rsid w:val="005E596C"/>
    <w:rsid w:val="00601D2F"/>
    <w:rsid w:val="00613928"/>
    <w:rsid w:val="00627442"/>
    <w:rsid w:val="006748B8"/>
    <w:rsid w:val="006B71F9"/>
    <w:rsid w:val="00711BD6"/>
    <w:rsid w:val="0077680D"/>
    <w:rsid w:val="007D537B"/>
    <w:rsid w:val="007E1888"/>
    <w:rsid w:val="008068F1"/>
    <w:rsid w:val="00847913"/>
    <w:rsid w:val="00847CE9"/>
    <w:rsid w:val="00910B37"/>
    <w:rsid w:val="00915297"/>
    <w:rsid w:val="00917EB0"/>
    <w:rsid w:val="009531B9"/>
    <w:rsid w:val="009B24B7"/>
    <w:rsid w:val="009B7628"/>
    <w:rsid w:val="00A2111D"/>
    <w:rsid w:val="00A92281"/>
    <w:rsid w:val="00B04E78"/>
    <w:rsid w:val="00B65866"/>
    <w:rsid w:val="00B92A6B"/>
    <w:rsid w:val="00BA2358"/>
    <w:rsid w:val="00BB2B3D"/>
    <w:rsid w:val="00C14E30"/>
    <w:rsid w:val="00C14E77"/>
    <w:rsid w:val="00C77EC2"/>
    <w:rsid w:val="00C90E38"/>
    <w:rsid w:val="00CD0B32"/>
    <w:rsid w:val="00CF348B"/>
    <w:rsid w:val="00E42016"/>
    <w:rsid w:val="00E52ABB"/>
    <w:rsid w:val="00E91269"/>
    <w:rsid w:val="00E949D9"/>
    <w:rsid w:val="00EA086B"/>
    <w:rsid w:val="00F12989"/>
    <w:rsid w:val="00F236D7"/>
    <w:rsid w:val="00FC6CF7"/>
    <w:rsid w:val="00FD2B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CCBB"/>
  <w15:chartTrackingRefBased/>
  <w15:docId w15:val="{34831931-7266-4F80-B353-8E383CA5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4CF"/>
    <w:pPr>
      <w:spacing w:after="0" w:line="240" w:lineRule="auto"/>
    </w:pPr>
    <w:rPr>
      <w:rFonts w:ascii="Arial" w:eastAsia="Times New Roman" w:hAnsi="Arial" w:cs="Times New Roman"/>
      <w:sz w:val="24"/>
      <w:szCs w:val="20"/>
      <w:lang w:val="en-GB" w:eastAsia="el-GR"/>
    </w:rPr>
  </w:style>
  <w:style w:type="paragraph" w:styleId="6">
    <w:name w:val="heading 6"/>
    <w:basedOn w:val="a"/>
    <w:link w:val="6Char"/>
    <w:rsid w:val="00711BD6"/>
    <w:pPr>
      <w:keepNext/>
      <w:widowControl w:val="0"/>
      <w:suppressAutoHyphens/>
      <w:jc w:val="center"/>
      <w:textAlignment w:val="baseline"/>
      <w:outlineLvl w:val="5"/>
    </w:pPr>
    <w:rPr>
      <w:rFonts w:ascii="Liberation Serif" w:eastAsia="Arial Unicode MS" w:hAnsi="Liberation Serif" w:cs="Mangal"/>
      <w:b/>
      <w:szCs w:val="24"/>
      <w:lang w:val="el-GR"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uiPriority w:val="99"/>
    <w:semiHidden/>
    <w:rsid w:val="001614CF"/>
    <w:pPr>
      <w:autoSpaceDE w:val="0"/>
      <w:autoSpaceDN w:val="0"/>
      <w:adjustRightInd w:val="0"/>
      <w:jc w:val="center"/>
    </w:pPr>
    <w:rPr>
      <w:rFonts w:ascii="Calibri" w:hAnsi="Calibri"/>
      <w:sz w:val="21"/>
      <w:szCs w:val="21"/>
      <w:lang w:val="el-GR"/>
    </w:rPr>
  </w:style>
  <w:style w:type="character" w:customStyle="1" w:styleId="2Char">
    <w:name w:val="Σώμα κείμενου 2 Char"/>
    <w:basedOn w:val="a0"/>
    <w:link w:val="2"/>
    <w:uiPriority w:val="99"/>
    <w:semiHidden/>
    <w:rsid w:val="001614CF"/>
    <w:rPr>
      <w:rFonts w:ascii="Calibri" w:eastAsia="Times New Roman" w:hAnsi="Calibri" w:cs="Times New Roman"/>
      <w:sz w:val="21"/>
      <w:szCs w:val="21"/>
      <w:lang w:eastAsia="el-GR"/>
    </w:rPr>
  </w:style>
  <w:style w:type="character" w:styleId="-">
    <w:name w:val="Hyperlink"/>
    <w:basedOn w:val="a0"/>
    <w:uiPriority w:val="99"/>
    <w:rsid w:val="001614CF"/>
    <w:rPr>
      <w:rFonts w:cs="Times New Roman"/>
      <w:color w:val="0000FF"/>
      <w:u w:val="single"/>
    </w:rPr>
  </w:style>
  <w:style w:type="paragraph" w:styleId="a3">
    <w:name w:val="List Paragraph"/>
    <w:basedOn w:val="a"/>
    <w:uiPriority w:val="34"/>
    <w:qFormat/>
    <w:rsid w:val="001614CF"/>
    <w:pPr>
      <w:ind w:left="720"/>
      <w:contextualSpacing/>
    </w:pPr>
  </w:style>
  <w:style w:type="paragraph" w:styleId="a4">
    <w:name w:val="caption"/>
    <w:basedOn w:val="a"/>
    <w:next w:val="a"/>
    <w:qFormat/>
    <w:rsid w:val="001614CF"/>
    <w:pPr>
      <w:framePr w:w="9067" w:h="777" w:hSpace="10080" w:vSpace="40" w:wrap="notBeside" w:vAnchor="text" w:hAnchor="margin" w:x="81" w:y="729" w:anchorLock="1"/>
      <w:widowControl w:val="0"/>
      <w:autoSpaceDE w:val="0"/>
      <w:autoSpaceDN w:val="0"/>
      <w:adjustRightInd w:val="0"/>
      <w:jc w:val="both"/>
    </w:pPr>
    <w:rPr>
      <w:rFonts w:ascii="Times New Roman" w:hAnsi="Times New Roman"/>
      <w:b/>
      <w:bCs/>
      <w:szCs w:val="18"/>
      <w:lang w:val="el-GR"/>
    </w:rPr>
  </w:style>
  <w:style w:type="character" w:customStyle="1" w:styleId="6Char">
    <w:name w:val="Επικεφαλίδα 6 Char"/>
    <w:basedOn w:val="a0"/>
    <w:link w:val="6"/>
    <w:rsid w:val="00711BD6"/>
    <w:rPr>
      <w:rFonts w:ascii="Liberation Serif" w:eastAsia="Arial Unicode MS" w:hAnsi="Liberation Serif" w:cs="Mangal"/>
      <w:b/>
      <w:sz w:val="24"/>
      <w:szCs w:val="24"/>
      <w:lang w:eastAsia="zh-CN" w:bidi="hi-IN"/>
    </w:rPr>
  </w:style>
  <w:style w:type="paragraph" w:styleId="a5">
    <w:name w:val="Balloon Text"/>
    <w:basedOn w:val="a"/>
    <w:link w:val="Char"/>
    <w:uiPriority w:val="99"/>
    <w:semiHidden/>
    <w:unhideWhenUsed/>
    <w:rsid w:val="00B65866"/>
    <w:rPr>
      <w:rFonts w:ascii="Segoe UI" w:hAnsi="Segoe UI" w:cs="Segoe UI"/>
      <w:sz w:val="18"/>
      <w:szCs w:val="18"/>
    </w:rPr>
  </w:style>
  <w:style w:type="character" w:customStyle="1" w:styleId="Char">
    <w:name w:val="Κείμενο πλαισίου Char"/>
    <w:basedOn w:val="a0"/>
    <w:link w:val="a5"/>
    <w:uiPriority w:val="99"/>
    <w:semiHidden/>
    <w:rsid w:val="00B65866"/>
    <w:rPr>
      <w:rFonts w:ascii="Segoe UI" w:eastAsia="Times New Roman" w:hAnsi="Segoe UI" w:cs="Segoe UI"/>
      <w:sz w:val="18"/>
      <w:szCs w:val="18"/>
      <w:lang w:val="en-GB" w:eastAsia="el-GR"/>
    </w:rPr>
  </w:style>
  <w:style w:type="character" w:customStyle="1" w:styleId="fontstyle01">
    <w:name w:val="fontstyle01"/>
    <w:basedOn w:val="a0"/>
    <w:rsid w:val="003817AF"/>
    <w:rPr>
      <w:rFonts w:ascii="TimesNewRomanPS-BoldMT" w:hAnsi="TimesNewRomanPS-BoldMT" w:hint="default"/>
      <w:b/>
      <w:bCs/>
      <w:i w:val="0"/>
      <w:iCs w:val="0"/>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D4AFD-5772-4A11-AA6D-6E3670DB0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2365</Words>
  <Characters>12776</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MANOLIS MANOUSAKIS</cp:lastModifiedBy>
  <cp:revision>2</cp:revision>
  <cp:lastPrinted>2020-05-25T07:58:00Z</cp:lastPrinted>
  <dcterms:created xsi:type="dcterms:W3CDTF">2020-05-25T10:02:00Z</dcterms:created>
  <dcterms:modified xsi:type="dcterms:W3CDTF">2020-05-25T10:02:00Z</dcterms:modified>
</cp:coreProperties>
</file>