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685F" w:rsidRDefault="00000000">
      <w:pPr>
        <w:jc w:val="center"/>
        <w:rPr>
          <w:b/>
        </w:rPr>
      </w:pPr>
      <w:r>
        <w:rPr>
          <w:b/>
        </w:rPr>
        <w:t>ΕΝΩΠΙΟΝ ΤΟΥ ΔΗΜΟΤΙΚΟΥ ΣΥΜΒΟΥΛΙΟΥ ΔΗΜΟΥ ΗΡΑΚΛΕΙΟΥ ΚΡΗΤΗΣ</w:t>
      </w:r>
    </w:p>
    <w:p w14:paraId="00000002" w14:textId="77777777" w:rsidR="0029685F" w:rsidRDefault="00000000">
      <w:pPr>
        <w:jc w:val="center"/>
        <w:rPr>
          <w:b/>
        </w:rPr>
      </w:pPr>
      <w:r>
        <w:rPr>
          <w:b/>
        </w:rPr>
        <w:t>ΕΠΙΤΡΟΠΗ ΠΟΙΟΤΗΤΑΣ ΖΩΗΣ ΗΡΑΚΛΕΙΟΥ</w:t>
      </w:r>
    </w:p>
    <w:p w14:paraId="00000003" w14:textId="77777777" w:rsidR="0029685F" w:rsidRDefault="00000000">
      <w:pPr>
        <w:jc w:val="center"/>
        <w:rPr>
          <w:b/>
        </w:rPr>
      </w:pPr>
      <w:r>
        <w:rPr>
          <w:b/>
        </w:rPr>
        <w:t>ΥΠΟΜΝΗΜΑ</w:t>
      </w:r>
    </w:p>
    <w:p w14:paraId="00000004" w14:textId="77777777" w:rsidR="0029685F" w:rsidRDefault="00000000">
      <w:pPr>
        <w:jc w:val="center"/>
        <w:rPr>
          <w:b/>
        </w:rPr>
      </w:pPr>
      <w:r>
        <w:rPr>
          <w:b/>
        </w:rPr>
        <w:t xml:space="preserve">επί της δημόσιας διαβούλευσης σχετικά με τον Εσωτερικό Κανονισμό Διαχείρισης και Λειτουργίας Οργανωμένου Χώρου προσωρινής μετεγκατάστασης </w:t>
      </w:r>
      <w:proofErr w:type="spellStart"/>
      <w:r>
        <w:rPr>
          <w:b/>
        </w:rPr>
        <w:t>Ρομά</w:t>
      </w:r>
      <w:proofErr w:type="spellEnd"/>
      <w:r>
        <w:rPr>
          <w:b/>
        </w:rPr>
        <w:t xml:space="preserve"> στη θέση «Δύο </w:t>
      </w:r>
      <w:proofErr w:type="spellStart"/>
      <w:r>
        <w:rPr>
          <w:b/>
        </w:rPr>
        <w:t>Αοράκια</w:t>
      </w:r>
      <w:proofErr w:type="spellEnd"/>
      <w:r>
        <w:rPr>
          <w:b/>
        </w:rPr>
        <w:t>» Νέας Αλικαρνασσού του Δήμου Ηρακλείου</w:t>
      </w:r>
    </w:p>
    <w:p w14:paraId="00000005" w14:textId="77777777" w:rsidR="0029685F" w:rsidRDefault="0029685F">
      <w:pPr>
        <w:jc w:val="both"/>
        <w:rPr>
          <w:b/>
        </w:rPr>
      </w:pPr>
    </w:p>
    <w:p w14:paraId="00000006" w14:textId="77777777" w:rsidR="0029685F" w:rsidRDefault="00000000">
      <w:pPr>
        <w:jc w:val="both"/>
      </w:pPr>
      <w:r>
        <w:t>του μη κερδοσκοπικού σωματείου με την επωνυμία</w:t>
      </w:r>
      <w:r>
        <w:rPr>
          <w:b/>
        </w:rPr>
        <w:t xml:space="preserve"> «ΤΑ ΔΥΟ ΑΟΡΑΚΙΑ» </w:t>
      </w:r>
      <w:r>
        <w:t xml:space="preserve">που εδρεύει στον Καταυλισμό Νέας Αλικαρνασσού Ηρακλείου Κρήτης, περιοχή Δύο </w:t>
      </w:r>
      <w:proofErr w:type="spellStart"/>
      <w:r>
        <w:t>Αοράκια</w:t>
      </w:r>
      <w:proofErr w:type="spellEnd"/>
      <w:r>
        <w:t xml:space="preserve"> όπως εκπροσωπείται νόμιμα.</w:t>
      </w:r>
    </w:p>
    <w:p w14:paraId="00000007" w14:textId="77777777" w:rsidR="0029685F" w:rsidRDefault="0029685F">
      <w:pPr>
        <w:jc w:val="both"/>
      </w:pPr>
    </w:p>
    <w:p w14:paraId="00000008" w14:textId="77777777" w:rsidR="0029685F" w:rsidRDefault="00000000">
      <w:pPr>
        <w:jc w:val="right"/>
        <w:rPr>
          <w:b/>
          <w:u w:val="single"/>
        </w:rPr>
      </w:pPr>
      <w:r>
        <w:rPr>
          <w:b/>
          <w:u w:val="single"/>
        </w:rPr>
        <w:t>Ηράκλειο, 22.12.2023</w:t>
      </w:r>
    </w:p>
    <w:p w14:paraId="00000009" w14:textId="77777777" w:rsidR="0029685F" w:rsidRDefault="00000000">
      <w:pPr>
        <w:spacing w:line="276" w:lineRule="auto"/>
        <w:jc w:val="both"/>
      </w:pPr>
      <w:bookmarkStart w:id="0" w:name="_heading=h.gjdgxs" w:colFirst="0" w:colLast="0"/>
      <w:bookmarkEnd w:id="0"/>
      <w:r>
        <w:t xml:space="preserve">Με την υπ’ </w:t>
      </w:r>
      <w:proofErr w:type="spellStart"/>
      <w:r>
        <w:t>αριθμ</w:t>
      </w:r>
      <w:proofErr w:type="spellEnd"/>
      <w:r>
        <w:t>. 180 (</w:t>
      </w:r>
      <w:proofErr w:type="spellStart"/>
      <w:r>
        <w:t>αρ</w:t>
      </w:r>
      <w:proofErr w:type="spellEnd"/>
      <w:r>
        <w:t xml:space="preserve">. πρακτικού 23)/12.12.2023 απόφαση του Δημοτικού Συμβουλίου του Δήμου Ηρακλείου τέθηκε σε δημόσια διαβούλευση ο Εσωτερικός Κανονισμός Διαχείρισης και Λειτουργίας Οργανωμένου Χώρου προσωρινής μετεγκατάστασης </w:t>
      </w:r>
      <w:proofErr w:type="spellStart"/>
      <w:r>
        <w:t>Ρομά</w:t>
      </w:r>
      <w:proofErr w:type="spellEnd"/>
      <w:r>
        <w:t xml:space="preserve"> στη θέση «Δύο </w:t>
      </w:r>
      <w:proofErr w:type="spellStart"/>
      <w:r>
        <w:t>Αοράκια</w:t>
      </w:r>
      <w:proofErr w:type="spellEnd"/>
      <w:r>
        <w:t>» Νέας Αλικαρνασσού του Δήμου Ηρακλείου.</w:t>
      </w:r>
    </w:p>
    <w:p w14:paraId="0000000A" w14:textId="77777777" w:rsidR="0029685F" w:rsidRDefault="00000000">
      <w:pPr>
        <w:spacing w:line="276" w:lineRule="auto"/>
        <w:jc w:val="both"/>
      </w:pPr>
      <w:r>
        <w:t xml:space="preserve">Ο Κανονισμός αυτός έρχεται σε συνέχεια της υπ’ </w:t>
      </w:r>
      <w:proofErr w:type="spellStart"/>
      <w:r>
        <w:t>αριθμ</w:t>
      </w:r>
      <w:proofErr w:type="spellEnd"/>
      <w:r>
        <w:t xml:space="preserve">. 66/2023 απόφασης του Δημοτικού Συμβουλίου Ηρακλείου με την οποία λήφθηκε η απόφαση για την προσωρινή μετεγκατάσταση του καταυλισμού στον οποίο κατοικούμε σε άλλον οργανωμένο χώρο κατά τις διατάξεις του άρθρου 159 του ν.4483/2017.    </w:t>
      </w:r>
    </w:p>
    <w:p w14:paraId="0000000B" w14:textId="77777777" w:rsidR="0029685F" w:rsidRDefault="00000000">
      <w:pPr>
        <w:spacing w:line="276" w:lineRule="auto"/>
        <w:jc w:val="both"/>
      </w:pPr>
      <w:r>
        <w:t xml:space="preserve">Ο καταυλισμός </w:t>
      </w:r>
      <w:proofErr w:type="spellStart"/>
      <w:r>
        <w:t>Ρομά</w:t>
      </w:r>
      <w:proofErr w:type="spellEnd"/>
      <w:r>
        <w:t xml:space="preserve"> βρίσκεται στη θέση «Δύο </w:t>
      </w:r>
      <w:proofErr w:type="spellStart"/>
      <w:r>
        <w:t>Αοράκια</w:t>
      </w:r>
      <w:proofErr w:type="spellEnd"/>
      <w:r>
        <w:t xml:space="preserve">» εντός των δημοτικών ορίων της Δημοτικής Κοινότητας Νέας Αλικαρνασσού του Δήμου Ηρακλείου και δημιουργήθηκε το 1983 όταν παραχωρήθηκε ο χώρος για την προσωρινή εγκατάσταση των </w:t>
      </w:r>
      <w:proofErr w:type="spellStart"/>
      <w:r>
        <w:t>Ρομά</w:t>
      </w:r>
      <w:proofErr w:type="spellEnd"/>
      <w:r>
        <w:t xml:space="preserve"> στην περιοχή από την Νομαρχία. Ήδη σήμερα το </w:t>
      </w:r>
      <w:proofErr w:type="spellStart"/>
      <w:r>
        <w:t>γεωτεμάχιο</w:t>
      </w:r>
      <w:proofErr w:type="spellEnd"/>
      <w:r>
        <w:t xml:space="preserve"> αυτό ανήκει κατά πλήρη κυριότητα στον Δήμο Ηρακλείου.</w:t>
      </w:r>
    </w:p>
    <w:p w14:paraId="0000000C" w14:textId="77777777" w:rsidR="0029685F" w:rsidRDefault="00000000">
      <w:pPr>
        <w:spacing w:line="276" w:lineRule="auto"/>
        <w:jc w:val="both"/>
      </w:pPr>
      <w:r>
        <w:t xml:space="preserve">Έκτοτε και μέχρι σήμερα, ήτοι εδώ και 40 χρόνια, όπως όλοι γνωρίζετε κατοικούμε σε αυτόν τον χώρο σε πολύ δύσκολες συνθήκες αφού δεν υφίστανται βασικά έργα υποδομής όπως ηλεκτροδότηση, δίκτυο ύδρευσης, αποχέτευση και ασφαλτόστρωση των κοινόχρηστων χώρων με αποτέλεσμα η καθημερινή μας διαβίωση να καθίσταται δυσμενής. Παρά τις συνεχείς οχλήσεις μας όλα αυτά τα χρόνια ελάχιστα έχουν βελτιωθεί και τούτο μετά από δικής μας διάθεση οικονομικών πόρων και προσπάθεια. Όλα δε τα ανωτέρω ήταν αποτέλεσμα της προσωρινής παραμονής μας στον χώρο αυτό, με αυτό το πρόσχημα δε η Τοπική Αυτοδιοίκηση διαχρονικά κωφεύει και αρνείται να μας εξασφαλίσει αποδεκτές συνθήκες ασφαλούς και αξιοπρεπούς διαβίωσης ενώνοντας τον οικισμό με δίκτυα υποδομής. </w:t>
      </w:r>
    </w:p>
    <w:p w14:paraId="0000000D" w14:textId="77777777" w:rsidR="0029685F" w:rsidRDefault="00000000">
      <w:pPr>
        <w:spacing w:line="276" w:lineRule="auto"/>
        <w:jc w:val="both"/>
      </w:pPr>
      <w:r>
        <w:t xml:space="preserve">Σε αυτό το πλαίσιο, λοιπόν, ο Δήμος Ηρακλείου επιδεικνύοντας όψιμο ενδιαφέρον αποφάσισε την προσωρινή μετεγκατάστασή μας σε παρακείμενο χώρο με τη δημιουργία ενός νέου οργανωμένου οικισμού και με τη χρήση </w:t>
      </w:r>
      <w:proofErr w:type="spellStart"/>
      <w:r>
        <w:t>λυόμενων</w:t>
      </w:r>
      <w:proofErr w:type="spellEnd"/>
      <w:r>
        <w:t xml:space="preserve"> οικίσκων για την στέγαση των </w:t>
      </w:r>
      <w:r>
        <w:lastRenderedPageBreak/>
        <w:t>οικογενειών μας. Απώτερος δε στόχος του όλους εγχειρήματος είναι η συμπερίληψη και κοινωνική ένταξη όλων των κατοίκων του καταυλισμού στον κοινωνικό ιστό.</w:t>
      </w:r>
    </w:p>
    <w:p w14:paraId="0000000E" w14:textId="77777777" w:rsidR="0029685F" w:rsidRDefault="00000000">
      <w:pPr>
        <w:spacing w:line="276" w:lineRule="auto"/>
        <w:jc w:val="both"/>
      </w:pPr>
      <w:r>
        <w:t xml:space="preserve">Ωστόσο, είναι πασιφανές ότι αυτή η προτεινόμενη λύση του στεγαστικού μας προβλήματος ουδόλως θα βοηθήσει την κοινωνική μας ένταξη παρά μόνο θα οδηγήσει σε νέα </w:t>
      </w:r>
      <w:proofErr w:type="spellStart"/>
      <w:r>
        <w:t>κοινωνικο</w:t>
      </w:r>
      <w:proofErr w:type="spellEnd"/>
      <w:r>
        <w:t xml:space="preserve">-χωρικό αποκλεισμό και περιθωριοποίηση της κοινότητάς μας. Τούτο διότι </w:t>
      </w:r>
    </w:p>
    <w:p w14:paraId="0000000F" w14:textId="77777777" w:rsidR="0029685F" w:rsidRDefault="00000000">
      <w:pPr>
        <w:numPr>
          <w:ilvl w:val="0"/>
          <w:numId w:val="2"/>
        </w:numPr>
        <w:spacing w:after="0" w:line="276" w:lineRule="auto"/>
        <w:jc w:val="both"/>
      </w:pPr>
      <w:r>
        <w:t xml:space="preserve">πρόκειται για τη συνέχιση της ίδιας κατάστασης σε γειτονικό χώρο όπου και πάλι θα βρισκόμαστε πλησίον της πόλης του Ηρακλείου αλλά </w:t>
      </w:r>
      <w:proofErr w:type="spellStart"/>
      <w:r>
        <w:t>κοινωνικο</w:t>
      </w:r>
      <w:proofErr w:type="spellEnd"/>
      <w:r>
        <w:t>-χωρικά αποκλεισμένοι,</w:t>
      </w:r>
    </w:p>
    <w:p w14:paraId="00000010" w14:textId="77777777" w:rsidR="0029685F" w:rsidRDefault="00000000">
      <w:pPr>
        <w:numPr>
          <w:ilvl w:val="0"/>
          <w:numId w:val="2"/>
        </w:numPr>
        <w:spacing w:after="0" w:line="276" w:lineRule="auto"/>
        <w:jc w:val="both"/>
      </w:pPr>
      <w:r>
        <w:t xml:space="preserve">οι συνθήκες θα είναι δυσμενέστερες καθώς επιλέγεται η στέγαση διευρυμένων οικογενειών σε </w:t>
      </w:r>
      <w:proofErr w:type="spellStart"/>
      <w:r>
        <w:t>λυόμενους</w:t>
      </w:r>
      <w:proofErr w:type="spellEnd"/>
      <w:r>
        <w:t xml:space="preserve"> οικίσκους που δύσκολα είναι λειτουργικοί,</w:t>
      </w:r>
    </w:p>
    <w:p w14:paraId="00000011" w14:textId="77777777" w:rsidR="0029685F" w:rsidRDefault="00000000">
      <w:pPr>
        <w:numPr>
          <w:ilvl w:val="0"/>
          <w:numId w:val="2"/>
        </w:numPr>
        <w:spacing w:after="0" w:line="276" w:lineRule="auto"/>
        <w:jc w:val="both"/>
      </w:pPr>
      <w:r>
        <w:t xml:space="preserve">η μετεγκατάσταση είναι χρονοβόρα διαδικασία και υπάρχει το ενδεχόμενο να υπάρξουν διαφοροποιήσεις στις οικογένειες (νέες γεννήσεις και γέννες των τέκνων) με αποτέλεσμα να δημιουργηθεί εκ νέου πρόβλημα χώρου με τους </w:t>
      </w:r>
      <w:proofErr w:type="spellStart"/>
      <w:r>
        <w:t>λυόμενους</w:t>
      </w:r>
      <w:proofErr w:type="spellEnd"/>
      <w:r>
        <w:t xml:space="preserve"> οικίσκους,</w:t>
      </w:r>
    </w:p>
    <w:p w14:paraId="00000012" w14:textId="77777777" w:rsidR="0029685F" w:rsidRDefault="00000000">
      <w:pPr>
        <w:numPr>
          <w:ilvl w:val="0"/>
          <w:numId w:val="2"/>
        </w:numPr>
        <w:spacing w:line="276" w:lineRule="auto"/>
        <w:jc w:val="both"/>
      </w:pPr>
      <w:r>
        <w:t>η μετεγκατάσταση θα αφορά συγκεκριμένες οικογένειες μόνο με αποτέλεσμα να δημιουργηθούν από τους υπολοίπους κατοίκους που θα μείνουν εκτός μικρότεροι καταυλισμοί στις γύρω περιοχές.</w:t>
      </w:r>
    </w:p>
    <w:p w14:paraId="00000013" w14:textId="77777777" w:rsidR="0029685F" w:rsidRDefault="00000000">
      <w:pPr>
        <w:spacing w:line="276" w:lineRule="auto"/>
        <w:jc w:val="both"/>
      </w:pPr>
      <w:r>
        <w:t xml:space="preserve">Πρέπει να σημειωθεί ότι πολλοί από τους κατοίκους έχουμε κτίσει σπίτια θυσιάζοντας τα πολύ μικρά εισοδήματά μας για να στεγάσουμε τις οικογένειές μας και να ζούμε σε συνθήκες αξιοπρεπείς και ασφαλείς. </w:t>
      </w:r>
    </w:p>
    <w:p w14:paraId="00000014" w14:textId="77777777" w:rsidR="0029685F" w:rsidRDefault="00000000">
      <w:pPr>
        <w:spacing w:line="276" w:lineRule="auto"/>
        <w:jc w:val="both"/>
      </w:pPr>
      <w:r>
        <w:t xml:space="preserve">Επιπλέον, καθ’ όλη τη διαδικασία του σχεδιασμού και της υλοποίησης της προσωρινής μετεγκατάστασης θα πρέπει να πραγματοποιείται επί της ουσίας διαβούλευση με όλους τους κατοίκους του καταυλισμού μας ώστε να υπάρχει ενεργός συμμετοχή αλλά και πλήρης ενημέρωση και διαφάνεια για όλους τους κατοίκους. Σε κάθε περίπτωση, μάλιστα, θα πρέπει να ληφθεί υπόψη ότι οι οικογένειες εντός της κοινότητάς μας παρουσιάζουν ποικιλομορφία και </w:t>
      </w:r>
      <w:proofErr w:type="spellStart"/>
      <w:r>
        <w:t>διαφορετικα</w:t>
      </w:r>
      <w:proofErr w:type="spellEnd"/>
      <w:r>
        <w:t xml:space="preserve"> επίπεδα κοινωνικής ένταξης. Συνεπώς μία λύση κοινή για όλους (όπως είναι η υπό σχεδιασμό μετεγκατάσταση) δεν μπορεί να είναι η ενδεδειγμένη.</w:t>
      </w:r>
    </w:p>
    <w:p w14:paraId="00000015" w14:textId="77777777" w:rsidR="0029685F" w:rsidRDefault="00000000">
      <w:pPr>
        <w:spacing w:line="276" w:lineRule="auto"/>
        <w:jc w:val="both"/>
      </w:pPr>
      <w:r>
        <w:t xml:space="preserve">Εν προκειμένω εμείς βρισκόμαστε κάθε φορά μπροστά σε ειλημμένες αποφάσεις της Τοπικής Αυτοδιοίκησης με λιγοστό χρονικό περιθώριο πραγματικής διαβούλευσης με τους κατοίκους με αποτέλεσμα να δημιουργείται σύγχυση στον πληθυσμό. </w:t>
      </w:r>
    </w:p>
    <w:p w14:paraId="00000016" w14:textId="77777777" w:rsidR="0029685F" w:rsidRDefault="00000000">
      <w:pPr>
        <w:spacing w:line="276" w:lineRule="auto"/>
        <w:jc w:val="both"/>
      </w:pPr>
      <w:r>
        <w:t xml:space="preserve">Για όλους τους παραπάνω λόγους με το παρόν Υπόμνημά μας ΑΡΝΟΥΜΑΣΤΕ την προσωρινή μετεγκατάστασή μας και με τον Εσωτερικό Κανονισμό που περιγράφεται στην υπ’ </w:t>
      </w:r>
      <w:proofErr w:type="spellStart"/>
      <w:r>
        <w:t>αριθμ</w:t>
      </w:r>
      <w:proofErr w:type="spellEnd"/>
      <w:r>
        <w:t>. 180 (</w:t>
      </w:r>
      <w:proofErr w:type="spellStart"/>
      <w:r>
        <w:t>αρ</w:t>
      </w:r>
      <w:proofErr w:type="spellEnd"/>
      <w:r>
        <w:t xml:space="preserve">. πρακτικού 23)/12.12.2023 απόφαση του Δημοτικού Συμβουλίου του Δήμου Ηρακλείου, πριν πραγματοποιηθεί ουσιαστική διαβούλευση με τους κατοίκους της κοινότητάς μας προκειμένου να διαπιστωθούν σε ατομικό και οικογενειακό επίπεδο οι ανάγκες και οι απόψεις των κατοίκων ώστε να βρεθεί η προσφορότερη λύση για κάθε οικογένεια ξεχωριστά,  δεδομένου, μάλιστα, ότι βρισκόμαστε ενώπιον ενός γενικότερου προβλήματος σε σχέση με την προσιτή και αξιοπρεπή στέγαση ιδίως στις τουριστικές περιοχές όπως είναι η Κρήτη.  </w:t>
      </w:r>
    </w:p>
    <w:p w14:paraId="00000017" w14:textId="77777777" w:rsidR="0029685F" w:rsidRDefault="00000000">
      <w:pPr>
        <w:spacing w:line="276" w:lineRule="auto"/>
        <w:jc w:val="both"/>
      </w:pPr>
      <w:r>
        <w:t xml:space="preserve">Επιπλέον, στο πλαίσιο της προαναφερόμενης πρότασης του Δήμου Ηρακλείου και του υπό συζήτηση θέματος, η κοινότητά μας αναρωτιέται σχετικά με το μέλλον και την κοινωνική μας </w:t>
      </w:r>
      <w:r>
        <w:lastRenderedPageBreak/>
        <w:t>ένταξη σε περίπτωση που δεχτούμε την προτεινόμενη μετεγκατάσταση στον σύγχρονο χώρο, όπως προτείνεται από τη Δημοτική Αρχή ως προσωρινή λύση.</w:t>
      </w:r>
    </w:p>
    <w:p w14:paraId="00000018" w14:textId="77777777" w:rsidR="0029685F" w:rsidRDefault="0029685F">
      <w:pPr>
        <w:spacing w:line="276" w:lineRule="auto"/>
        <w:jc w:val="both"/>
      </w:pPr>
    </w:p>
    <w:p w14:paraId="00000019" w14:textId="77777777" w:rsidR="0029685F" w:rsidRDefault="00000000">
      <w:pPr>
        <w:spacing w:line="276" w:lineRule="auto"/>
        <w:jc w:val="both"/>
      </w:pPr>
      <w:r>
        <w:t>Συγκεκριμένα, αναρωτιόμαστε:</w:t>
      </w:r>
    </w:p>
    <w:p w14:paraId="0000001A" w14:textId="77777777" w:rsidR="0029685F" w:rsidRDefault="00000000">
      <w:pPr>
        <w:numPr>
          <w:ilvl w:val="0"/>
          <w:numId w:val="3"/>
        </w:numPr>
        <w:spacing w:after="0" w:line="276" w:lineRule="auto"/>
        <w:jc w:val="both"/>
      </w:pPr>
      <w:r>
        <w:t>Εάν μετακινηθούμε στον νέο χώρο, τι θα συμβεί μετά από μια δεκαετία;</w:t>
      </w:r>
    </w:p>
    <w:p w14:paraId="0000001B" w14:textId="77777777" w:rsidR="0029685F" w:rsidRDefault="00000000">
      <w:pPr>
        <w:numPr>
          <w:ilvl w:val="0"/>
          <w:numId w:val="3"/>
        </w:numPr>
        <w:spacing w:after="0" w:line="276" w:lineRule="auto"/>
        <w:jc w:val="both"/>
      </w:pPr>
      <w:r>
        <w:t>Ποια είναι η προβλεπόμενη πορεία και σχέδια της Δημοτικής Αρχής για την κοινότητά μας μετά από αυτό το χρονικό διάστημα;</w:t>
      </w:r>
    </w:p>
    <w:p w14:paraId="0000001C" w14:textId="77777777" w:rsidR="0029685F" w:rsidRDefault="00000000">
      <w:pPr>
        <w:numPr>
          <w:ilvl w:val="0"/>
          <w:numId w:val="3"/>
        </w:numPr>
        <w:spacing w:line="276" w:lineRule="auto"/>
        <w:jc w:val="both"/>
      </w:pPr>
      <w:r>
        <w:t>Ποια είναι τα επόμενα βήματα που προτίθεται να κάνει ο Δήμος Ηρακλείου για την κοινωνική μας ένταξη και ενσωμάτωση;</w:t>
      </w:r>
    </w:p>
    <w:p w14:paraId="0000001D" w14:textId="77777777" w:rsidR="0029685F" w:rsidRDefault="0029685F">
      <w:pPr>
        <w:spacing w:line="276" w:lineRule="auto"/>
        <w:jc w:val="both"/>
        <w:rPr>
          <w:highlight w:val="yellow"/>
          <w:u w:val="single"/>
        </w:rPr>
      </w:pPr>
    </w:p>
    <w:p w14:paraId="0000001E" w14:textId="77777777" w:rsidR="0029685F" w:rsidRDefault="00000000">
      <w:pPr>
        <w:spacing w:line="276" w:lineRule="auto"/>
        <w:jc w:val="both"/>
      </w:pPr>
      <w:r>
        <w:t>ΖΗΤΑΜΕ πριν από οποιαδήποτε μετεγκατάστασή μας σε άλλο χώρο και με δεδομένο ότι η διαδικασία αυτή είναι αρκετά χρονοβόρα, μπορεί μάλιστα να διαρκέσει πολλά χρόνια μέχρι την υλοποίησή της, οι Τοπικές Αρχές να λάβουν τα απαραίτητα μέτρα ώστε να μπορούμε να ζούμε αξιοπρεπώς και συγκεκριμένα:</w:t>
      </w:r>
    </w:p>
    <w:p w14:paraId="0000001F" w14:textId="77777777" w:rsidR="0029685F" w:rsidRDefault="00000000">
      <w:pPr>
        <w:numPr>
          <w:ilvl w:val="0"/>
          <w:numId w:val="2"/>
        </w:numPr>
        <w:spacing w:after="0" w:line="276" w:lineRule="auto"/>
        <w:jc w:val="both"/>
      </w:pPr>
      <w:r>
        <w:t xml:space="preserve">Δημοτικό Φωτισμό : Στον Καταυλισμό δεν υπάρχει η παραμικρή υποδομή για φωτισμό καθώς η ηλεκτροδότηση για κάθε νοικοκυριό γίνεται μονάχα από ηλεκτρογεννήτριες. Απαιτείται ο σχεδιασμός ενός δικτύου ρεύματος για τον Καταυλισμό ώστε να μη βυθίζεται στο σκοτάδι κάθε που νυχτώνει. </w:t>
      </w:r>
    </w:p>
    <w:p w14:paraId="00000020" w14:textId="77777777" w:rsidR="0029685F" w:rsidRDefault="00000000">
      <w:pPr>
        <w:numPr>
          <w:ilvl w:val="0"/>
          <w:numId w:val="2"/>
        </w:numPr>
        <w:spacing w:after="0" w:line="276" w:lineRule="auto"/>
        <w:jc w:val="both"/>
      </w:pPr>
      <w:r>
        <w:t xml:space="preserve">Αποχετευτικό Δίκτυο: Στον οικισμό υπάρχει μόνο μερικώς σύστημα αποχέτευσης ή δεν υπάρχει καθόλου. Ως επί το </w:t>
      </w:r>
      <w:proofErr w:type="spellStart"/>
      <w:r>
        <w:t>πλείστον</w:t>
      </w:r>
      <w:proofErr w:type="spellEnd"/>
      <w:r>
        <w:t xml:space="preserve"> χρησιμοποιούνται απορροφητικοί βόθροι. Σε κάποιες περιπτώσεις, η διοχέτευση των λυμάτων τους γίνεται σε παρακείμενο χείμαρρο, ενώ παρατηρούνται και λιμνάζοντα νερά μέσα στους οικισμούς. Συνήθως υπάρχουν κάδοι απορριμμάτων στις παρυφές του οικισμού και η αποκομιδή απορριμμάτων γίνεται από την υπηρεσία καθαριότητας των Δήμων. Η καθαριότητα μέσα στον οικισμό άλλοτε μπορεί να είναι ικανοποιητική, ενώ άλλοτε πολύ υποβαθμισμένη.</w:t>
      </w:r>
    </w:p>
    <w:p w14:paraId="00000021" w14:textId="77777777" w:rsidR="0029685F" w:rsidRDefault="00000000">
      <w:pPr>
        <w:numPr>
          <w:ilvl w:val="0"/>
          <w:numId w:val="2"/>
        </w:numPr>
        <w:spacing w:after="0" w:line="276" w:lineRule="auto"/>
        <w:jc w:val="both"/>
      </w:pPr>
      <w:r>
        <w:t xml:space="preserve">Ασφαλτόστρωση Δρόμων του Οικισμού : Είναι απαραίτητο να ασφαλτοστρωθεί ο Καταυλισμός για την αποφυγή οδικών ατυχημάτων και για θέματα υγιεινής. </w:t>
      </w:r>
    </w:p>
    <w:p w14:paraId="00000022" w14:textId="77777777" w:rsidR="0029685F" w:rsidRDefault="00000000">
      <w:pPr>
        <w:numPr>
          <w:ilvl w:val="0"/>
          <w:numId w:val="2"/>
        </w:numPr>
        <w:spacing w:after="0" w:line="276" w:lineRule="auto"/>
        <w:jc w:val="both"/>
      </w:pPr>
      <w:r>
        <w:t xml:space="preserve">Εγκαταστάσεις Καθαρισμού </w:t>
      </w:r>
      <w:proofErr w:type="spellStart"/>
      <w:r>
        <w:t>Ιματισμού:Μονάδες</w:t>
      </w:r>
      <w:proofErr w:type="spellEnd"/>
      <w:r>
        <w:t xml:space="preserve"> πλυντηρίων-στεγνωτηρίων ή κατασκευή δεξαμενών πλύσης ιματισμού με στέγαστρο. Σε περίπτωση που ο καταυλισμός δεν είναι κατάλληλος για την εγκατάσταση δομών υγιεινής ή πλυντηρίων για τον καθαρισμό ιματισμού, οι εν λόγω παρεμβάσεις δύναται να αναπτύσσονται σε κατάλληλους χώρους ή και σε ενοικιαζόμενους χώρους εντός του αστικού ιστού.</w:t>
      </w:r>
    </w:p>
    <w:p w14:paraId="00000023" w14:textId="77777777" w:rsidR="0029685F" w:rsidRDefault="00000000">
      <w:pPr>
        <w:numPr>
          <w:ilvl w:val="0"/>
          <w:numId w:val="2"/>
        </w:numPr>
        <w:spacing w:after="0" w:line="276" w:lineRule="auto"/>
        <w:jc w:val="both"/>
      </w:pPr>
      <w:r>
        <w:t xml:space="preserve">Τη διασύνδεση </w:t>
      </w:r>
      <w:r>
        <w:rPr>
          <w:b/>
        </w:rPr>
        <w:t>και περαιτέρω ενημέρωση των ευάλωτων οικογενειών του οικισμού μας</w:t>
      </w:r>
      <w:r>
        <w:t xml:space="preserve"> με τις όμορες υπηρεσίες υγείας (Τοπικές Ομάδες Υγείας (ΤΟΜΥ) και άλλες αρμόδιες δομές υγείας : για την παροχή υπηρεσιών καλής ποιότητας υγείας και την ενημέρωση σε θέματα ατομικής και δημόσιας υγιεινής. Έτσι ώστε να εξασφαλιστεί η φροντίδα σε συνεργασία με τις τοπικές κοινωνικές υποδομές για την παροχή αναγκαίων υλικών και ειδών ατομικής υγιεινής σε οικογένειες και άτομα που δεν μπορούν να τα εξασφαλίσουν από τα υφιστάμενα προγράμματα αρωγής. </w:t>
      </w:r>
    </w:p>
    <w:p w14:paraId="00000024" w14:textId="77777777" w:rsidR="0029685F" w:rsidRDefault="00000000">
      <w:pPr>
        <w:numPr>
          <w:ilvl w:val="0"/>
          <w:numId w:val="2"/>
        </w:numPr>
        <w:spacing w:after="0" w:line="276" w:lineRule="auto"/>
        <w:jc w:val="both"/>
      </w:pPr>
      <w:r>
        <w:lastRenderedPageBreak/>
        <w:t xml:space="preserve">Χώροι για εκπαιδευτικές και πολιτισμικές δραστηριότητες για τους νέους του οικισμού : Προτείνεται στον οικισμό παρέμβασης να προβλεφθεί η αγορά και εγκατάσταση προκατασκευασμένου οικίσκου, με διαμορφωμένους χώρους, οι οποίοι θα χρησιμοποιηθούν για την υποστήριξη των </w:t>
      </w:r>
      <w:proofErr w:type="spellStart"/>
      <w:r>
        <w:t>ωφελουμένων</w:t>
      </w:r>
      <w:proofErr w:type="spellEnd"/>
      <w:r>
        <w:t xml:space="preserve"> (π.χ. δημιουργική απασχόληση, φροντιστηριακή υποστήριξη, εκμάθηση Η/Υ και μελέτης).</w:t>
      </w:r>
    </w:p>
    <w:p w14:paraId="00000025" w14:textId="77777777" w:rsidR="0029685F" w:rsidRDefault="00000000">
      <w:pPr>
        <w:numPr>
          <w:ilvl w:val="0"/>
          <w:numId w:val="2"/>
        </w:numPr>
        <w:spacing w:line="276" w:lineRule="auto"/>
        <w:jc w:val="both"/>
      </w:pPr>
      <w:r>
        <w:t xml:space="preserve">Στάση με σκέπαστρο για το λεωφορείο που μεταφέρει τα παιδιά στο σχολείο για την δυτική πλευρά του οικισμού (κοινότητα </w:t>
      </w:r>
      <w:proofErr w:type="spellStart"/>
      <w:r>
        <w:t>Χαλκιδέων</w:t>
      </w:r>
      <w:proofErr w:type="spellEnd"/>
      <w:r>
        <w:t>), καθώς στην ανατολική πλευρά υπάρχει στάση με σκέπαστρο για το λεωφορείο : Για να αντιμετωπιστούν οι δύσκολες στιγμές του χειμώνα μια στάση με ένα στέγαστρο είναι επιβεβλημένη για τα παιδιά που πηγαίνουν σχολείο.</w:t>
      </w:r>
    </w:p>
    <w:p w14:paraId="00000026" w14:textId="77777777" w:rsidR="0029685F" w:rsidRDefault="00000000">
      <w:pPr>
        <w:numPr>
          <w:ilvl w:val="0"/>
          <w:numId w:val="2"/>
        </w:numPr>
        <w:spacing w:line="276" w:lineRule="auto"/>
        <w:jc w:val="both"/>
      </w:pPr>
      <w:r>
        <w:t>Οδική σήμανση για κατοικημένη περιοχή (δηλαδή όριο ταχύτητας, έξοδος και είσοδος κατά μήκος του δρόμου) προκειμένου να ενισχυθεί η ασφάλεια της περιοχής: H σήμανση αυτή προορίζεται να προειδοποιήσει ειδικά τους οδηγούς που διασχίζουν με υπερβολική ταχύτητα τον κεντρικό περιφερειακό δρόμο του οικισμού μας προς ή από τη Βιομηχανική Περιοχή Ηρακλείου, καθώς υφίσταται μεγάλος κίνδυνος να προκληθεί πολύ σοβαρό ατύχημα.</w:t>
      </w:r>
    </w:p>
    <w:p w14:paraId="00000027" w14:textId="77777777" w:rsidR="0029685F" w:rsidRDefault="00000000">
      <w:pPr>
        <w:spacing w:line="360" w:lineRule="auto"/>
        <w:jc w:val="right"/>
        <w:rPr>
          <w:rFonts w:ascii="Arial" w:eastAsia="Arial" w:hAnsi="Arial" w:cs="Arial"/>
        </w:rPr>
      </w:pPr>
      <w:r>
        <w:rPr>
          <w:rFonts w:ascii="Arial" w:eastAsia="Arial" w:hAnsi="Arial" w:cs="Arial"/>
          <w:b/>
        </w:rPr>
        <w:t xml:space="preserve">  </w:t>
      </w:r>
      <w:r>
        <w:rPr>
          <w:rFonts w:ascii="Arial" w:eastAsia="Arial" w:hAnsi="Arial" w:cs="Arial"/>
        </w:rPr>
        <w:t xml:space="preserve">                                                                                </w:t>
      </w:r>
    </w:p>
    <w:p w14:paraId="00000028" w14:textId="77777777" w:rsidR="0029685F" w:rsidRDefault="0029685F">
      <w:pPr>
        <w:numPr>
          <w:ilvl w:val="0"/>
          <w:numId w:val="1"/>
        </w:numPr>
        <w:spacing w:line="360" w:lineRule="auto"/>
        <w:jc w:val="both"/>
        <w:rPr>
          <w:rFonts w:ascii="Arial" w:eastAsia="Arial" w:hAnsi="Arial" w:cs="Arial"/>
          <w:b/>
        </w:rPr>
      </w:pPr>
    </w:p>
    <w:p w14:paraId="00000029" w14:textId="77777777" w:rsidR="0029685F" w:rsidRDefault="00000000">
      <w:pPr>
        <w:spacing w:line="360" w:lineRule="auto"/>
        <w:jc w:val="right"/>
        <w:rPr>
          <w:rFonts w:ascii="Arial" w:eastAsia="Arial" w:hAnsi="Arial" w:cs="Arial"/>
          <w:b/>
        </w:rPr>
      </w:pPr>
      <w:r>
        <w:rPr>
          <w:rFonts w:ascii="Arial" w:eastAsia="Arial" w:hAnsi="Arial" w:cs="Arial"/>
        </w:rPr>
        <w:t>Με εκτίμηση,</w:t>
      </w:r>
      <w:r>
        <w:rPr>
          <w:rFonts w:ascii="Arial" w:eastAsia="Arial" w:hAnsi="Arial" w:cs="Arial"/>
        </w:rPr>
        <w:br/>
        <w:t>Ο Πρόεδρος του Συλλόγου “</w:t>
      </w:r>
      <w:r>
        <w:rPr>
          <w:rFonts w:ascii="Arial" w:eastAsia="Arial" w:hAnsi="Arial" w:cs="Arial"/>
          <w:b/>
        </w:rPr>
        <w:t>ΔΥΟ ΑΟΡΑΚΙΑ”</w:t>
      </w:r>
    </w:p>
    <w:p w14:paraId="0000002A" w14:textId="77777777" w:rsidR="0029685F" w:rsidRDefault="00000000">
      <w:pPr>
        <w:spacing w:line="360" w:lineRule="auto"/>
        <w:jc w:val="right"/>
        <w:rPr>
          <w:rFonts w:ascii="Arial" w:eastAsia="Arial" w:hAnsi="Arial" w:cs="Arial"/>
        </w:rPr>
      </w:pPr>
      <w:proofErr w:type="spellStart"/>
      <w:r>
        <w:rPr>
          <w:rFonts w:ascii="Arial" w:eastAsia="Arial" w:hAnsi="Arial" w:cs="Arial"/>
        </w:rPr>
        <w:t>Σεραφειμόπουλος</w:t>
      </w:r>
      <w:proofErr w:type="spellEnd"/>
      <w:r>
        <w:rPr>
          <w:rFonts w:ascii="Arial" w:eastAsia="Arial" w:hAnsi="Arial" w:cs="Arial"/>
        </w:rPr>
        <w:t xml:space="preserve"> Συμεών</w:t>
      </w:r>
    </w:p>
    <w:sectPr w:rsidR="0029685F">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A5B"/>
    <w:multiLevelType w:val="multilevel"/>
    <w:tmpl w:val="EB00DCE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C43D0F"/>
    <w:multiLevelType w:val="multilevel"/>
    <w:tmpl w:val="7652961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DD5BDC"/>
    <w:multiLevelType w:val="multilevel"/>
    <w:tmpl w:val="8D7A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9132179">
    <w:abstractNumId w:val="1"/>
  </w:num>
  <w:num w:numId="2" w16cid:durableId="311254623">
    <w:abstractNumId w:val="0"/>
  </w:num>
  <w:num w:numId="3" w16cid:durableId="1377702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5F"/>
    <w:rsid w:val="000E5833"/>
    <w:rsid w:val="002968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65C2B-A1B2-4FE7-A46E-30FDB1C2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pmze5b9Pg5D15eO9gHXV4+hErA==">CgMxLjAyCGguZ2pkZ3hzOAByITFtTzFkb0FVSWRZTF9WZHJuYnpTVjliQXRYZ01jVU9pag==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7851</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Agapaki</dc:creator>
  <cp:lastModifiedBy>Maria Agapaki</cp:lastModifiedBy>
  <cp:revision>2</cp:revision>
  <dcterms:created xsi:type="dcterms:W3CDTF">2023-12-27T17:20:00Z</dcterms:created>
  <dcterms:modified xsi:type="dcterms:W3CDTF">2023-12-27T17:20:00Z</dcterms:modified>
</cp:coreProperties>
</file>