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05" w:rsidRDefault="00395505" w:rsidP="00395505">
      <w:pPr>
        <w:pStyle w:val="a4"/>
        <w:jc w:val="center"/>
        <w:rPr>
          <w:rFonts w:ascii="Arial" w:hAnsi="Arial" w:cs="Arial"/>
          <w:b/>
          <w:sz w:val="24"/>
          <w:szCs w:val="24"/>
          <w:lang w:val="en-US" w:eastAsia="el-GR"/>
        </w:rPr>
      </w:pPr>
      <w:r>
        <w:rPr>
          <w:rFonts w:eastAsia="Calibri" w:cs="Calibri"/>
          <w:noProof/>
          <w:sz w:val="24"/>
          <w:szCs w:val="24"/>
          <w:lang w:eastAsia="el-GR"/>
        </w:rPr>
        <w:drawing>
          <wp:inline distT="0" distB="0" distL="0" distR="0">
            <wp:extent cx="1952625" cy="6572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505" w:rsidRDefault="00395505" w:rsidP="00395505">
      <w:pPr>
        <w:pStyle w:val="a4"/>
        <w:jc w:val="center"/>
        <w:rPr>
          <w:rFonts w:ascii="Arial" w:hAnsi="Arial" w:cs="Arial"/>
          <w:b/>
          <w:sz w:val="24"/>
          <w:szCs w:val="24"/>
          <w:lang w:val="en-US" w:eastAsia="el-GR"/>
        </w:rPr>
      </w:pPr>
      <w:r>
        <w:rPr>
          <w:rFonts w:eastAsia="Calibri" w:cs="Calibri"/>
          <w:noProof/>
          <w:sz w:val="28"/>
          <w:szCs w:val="28"/>
          <w:lang w:eastAsia="el-GR"/>
        </w:rPr>
        <w:drawing>
          <wp:inline distT="0" distB="0" distL="0" distR="0">
            <wp:extent cx="2181225" cy="133350"/>
            <wp:effectExtent l="19050" t="0" r="9525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505" w:rsidRDefault="00395505" w:rsidP="00395505">
      <w:pPr>
        <w:pStyle w:val="a4"/>
        <w:jc w:val="center"/>
        <w:rPr>
          <w:rFonts w:ascii="Arial" w:hAnsi="Arial" w:cs="Arial"/>
          <w:b/>
          <w:sz w:val="24"/>
          <w:szCs w:val="24"/>
          <w:lang w:val="en-US" w:eastAsia="el-GR"/>
        </w:rPr>
      </w:pPr>
    </w:p>
    <w:p w:rsidR="00395505" w:rsidRPr="006C4651" w:rsidRDefault="00395505" w:rsidP="00395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574"/>
        <w:jc w:val="right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 w:rsidRPr="006C465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Αθήνα,</w:t>
      </w:r>
      <w:r w:rsidR="007C288B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 </w:t>
      </w:r>
      <w:r w:rsid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24</w:t>
      </w:r>
      <w:r w:rsidR="00582206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 Ιο</w:t>
      </w:r>
      <w:r w:rsidR="007C288B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υλίου</w:t>
      </w:r>
      <w:r w:rsidRPr="006C465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 202</w:t>
      </w:r>
      <w:r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4</w:t>
      </w:r>
    </w:p>
    <w:p w:rsidR="00395505" w:rsidRDefault="00395505" w:rsidP="00395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</w:pPr>
    </w:p>
    <w:p w:rsidR="00395505" w:rsidRPr="006C4651" w:rsidRDefault="00395505" w:rsidP="00395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</w:pPr>
      <w:r w:rsidRPr="006C4651"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  <w:t>ΕΡΩΤΗΣΗ</w:t>
      </w:r>
      <w:r>
        <w:rPr>
          <w:rFonts w:ascii="Arial Narrow" w:eastAsia="Calibri" w:hAnsi="Arial Narrow" w:cs="Arial"/>
          <w:b/>
          <w:bCs/>
          <w:u w:val="single"/>
          <w:bdr w:val="none" w:sz="0" w:space="0" w:color="auto"/>
          <w:lang w:val="el-GR" w:bidi="he-IL"/>
        </w:rPr>
        <w:t xml:space="preserve"> </w:t>
      </w:r>
    </w:p>
    <w:p w:rsidR="00395505" w:rsidRDefault="00395505" w:rsidP="00395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</w:p>
    <w:p w:rsidR="00395505" w:rsidRDefault="007C288B" w:rsidP="00395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Προς την κα. Υπουργό Πολιτισμού</w:t>
      </w:r>
    </w:p>
    <w:p w:rsidR="00395505" w:rsidRPr="00395505" w:rsidRDefault="005830F3" w:rsidP="00395505">
      <w:pPr>
        <w:pStyle w:val="a4"/>
        <w:jc w:val="center"/>
        <w:rPr>
          <w:rFonts w:ascii="Arial" w:hAnsi="Arial" w:cs="Arial"/>
          <w:b/>
          <w:sz w:val="24"/>
          <w:szCs w:val="24"/>
          <w:lang w:eastAsia="el-GR"/>
        </w:rPr>
      </w:pPr>
      <w:r>
        <w:rPr>
          <w:rFonts w:ascii="Arial" w:hAnsi="Arial" w:cs="Arial"/>
          <w:b/>
          <w:sz w:val="24"/>
          <w:szCs w:val="24"/>
          <w:lang w:eastAsia="el-GR"/>
        </w:rPr>
        <w:t xml:space="preserve"> </w:t>
      </w:r>
      <w:bookmarkStart w:id="0" w:name="_GoBack"/>
      <w:bookmarkEnd w:id="0"/>
    </w:p>
    <w:p w:rsidR="00395505" w:rsidRPr="00395505" w:rsidRDefault="00395505" w:rsidP="004D41A6">
      <w:pPr>
        <w:pStyle w:val="a4"/>
        <w:jc w:val="both"/>
        <w:rPr>
          <w:rFonts w:ascii="Arial" w:hAnsi="Arial" w:cs="Arial"/>
          <w:b/>
          <w:sz w:val="24"/>
          <w:szCs w:val="24"/>
          <w:lang w:eastAsia="el-GR"/>
        </w:rPr>
      </w:pPr>
    </w:p>
    <w:p w:rsidR="00AA409C" w:rsidRDefault="00395505" w:rsidP="00AA4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 w:rsidRPr="00395505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Θέμα: </w:t>
      </w:r>
      <w:r w:rsidR="00F81854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«</w:t>
      </w:r>
      <w:r w:rsidR="006760D1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Ανάδειξη και τουριστική ανάπτυξη των Πύργων των </w:t>
      </w:r>
      <w:proofErr w:type="spellStart"/>
      <w:r w:rsidR="006760D1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Κουρμούληδων</w:t>
      </w:r>
      <w:proofErr w:type="spellEnd"/>
      <w:r w:rsidR="006760D1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 στον </w:t>
      </w:r>
      <w:proofErr w:type="spellStart"/>
      <w:r w:rsidR="006760D1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Κουσέ</w:t>
      </w:r>
      <w:proofErr w:type="spellEnd"/>
      <w:r w:rsidR="006760D1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 της </w:t>
      </w:r>
      <w:proofErr w:type="spellStart"/>
      <w:r w:rsidR="006760D1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Μεσσαράς</w:t>
      </w:r>
      <w:proofErr w:type="spellEnd"/>
      <w:r w:rsidR="00F81854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»</w:t>
      </w:r>
      <w:r w:rsidR="00467D23" w:rsidRPr="006760D1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.</w:t>
      </w:r>
    </w:p>
    <w:p w:rsidR="00AA409C" w:rsidRDefault="00AA409C" w:rsidP="00AA4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</w:p>
    <w:p w:rsidR="009E20EA" w:rsidRPr="00AA409C" w:rsidRDefault="006760D1" w:rsidP="00AA4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both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 w:rsidRPr="00AA409C">
        <w:rPr>
          <w:lang w:val="el-GR"/>
        </w:rPr>
        <w:t xml:space="preserve">Οι Πύργοι των </w:t>
      </w:r>
      <w:proofErr w:type="spellStart"/>
      <w:r w:rsidRPr="00AA409C">
        <w:rPr>
          <w:lang w:val="el-GR"/>
        </w:rPr>
        <w:t>Κουρμούληδων</w:t>
      </w:r>
      <w:proofErr w:type="spellEnd"/>
      <w:r w:rsidRPr="00AA409C">
        <w:rPr>
          <w:lang w:val="el-GR"/>
        </w:rPr>
        <w:t xml:space="preserve"> στον </w:t>
      </w:r>
      <w:proofErr w:type="spellStart"/>
      <w:r w:rsidRPr="00AA409C">
        <w:rPr>
          <w:lang w:val="el-GR"/>
        </w:rPr>
        <w:t>Κουσέ</w:t>
      </w:r>
      <w:proofErr w:type="spellEnd"/>
      <w:r w:rsidRPr="00AA409C">
        <w:rPr>
          <w:lang w:val="el-GR"/>
        </w:rPr>
        <w:t xml:space="preserve"> της </w:t>
      </w:r>
      <w:proofErr w:type="spellStart"/>
      <w:r w:rsidRPr="00AA409C">
        <w:rPr>
          <w:lang w:val="el-GR"/>
        </w:rPr>
        <w:t>Μεσσαράς</w:t>
      </w:r>
      <w:proofErr w:type="spellEnd"/>
      <w:r w:rsidRPr="00AA409C">
        <w:rPr>
          <w:lang w:val="el-GR"/>
        </w:rPr>
        <w:t xml:space="preserve"> αποτελούν σημαντικά μνημεία της κρητικής ιστορίας, καθώς συνδέονται με την οικογένεια </w:t>
      </w:r>
      <w:proofErr w:type="spellStart"/>
      <w:r w:rsidRPr="00AA409C">
        <w:rPr>
          <w:lang w:val="el-GR"/>
        </w:rPr>
        <w:t>Κουρμούλη</w:t>
      </w:r>
      <w:proofErr w:type="spellEnd"/>
      <w:r w:rsidRPr="00AA409C">
        <w:rPr>
          <w:lang w:val="el-GR"/>
        </w:rPr>
        <w:t xml:space="preserve">, μια από τις πιο επιφανείς οικογένειες της Κρήτης με σημαντική συμμετοχή στην Επανάσταση του 1821. </w:t>
      </w:r>
      <w:r w:rsidRPr="00026EB5">
        <w:rPr>
          <w:lang w:val="el-GR"/>
        </w:rPr>
        <w:t>Οι πύργοι αυτοί</w:t>
      </w:r>
      <w:r w:rsidR="00026EB5">
        <w:rPr>
          <w:lang w:val="el-GR"/>
        </w:rPr>
        <w:t>,</w:t>
      </w:r>
      <w:r w:rsidRPr="00026EB5">
        <w:rPr>
          <w:lang w:val="el-GR"/>
        </w:rPr>
        <w:t xml:space="preserve"> είναι δείγματα της αμυντικής αρχιτεκτονικής της εποχής και φέρουν ανεκτίμητη πολιτιστική και ιστορική αξία.</w:t>
      </w:r>
      <w:r w:rsidR="00AA409C" w:rsidRPr="00026EB5">
        <w:rPr>
          <w:lang w:val="el-GR"/>
        </w:rPr>
        <w:t xml:space="preserve"> </w:t>
      </w:r>
      <w:r w:rsidR="00026EB5">
        <w:rPr>
          <w:bdr w:val="none" w:sz="0" w:space="0" w:color="auto"/>
          <w:lang w:val="el-GR"/>
        </w:rPr>
        <w:t>Έχουν κατασκευαστεί σε στρατηγικό σημείο</w:t>
      </w:r>
      <w:r w:rsidR="00AA409C" w:rsidRPr="00026EB5">
        <w:rPr>
          <w:bdr w:val="none" w:sz="0" w:space="0" w:color="auto"/>
          <w:lang w:val="el-GR"/>
        </w:rPr>
        <w:t xml:space="preserve"> που προσφέρουν καλή οπτική επαφή με την ευρύτερη περιοχή, παρέχοντας έτσι τη δυνατότητα έγκαιρης προειδοποίησης και άμυνας.</w:t>
      </w:r>
      <w:r w:rsidRPr="00026EB5">
        <w:rPr>
          <w:lang w:val="el-GR"/>
        </w:rPr>
        <w:t xml:space="preserve"> Παρά τη σημασία </w:t>
      </w:r>
      <w:r w:rsidR="00026EB5" w:rsidRPr="00026EB5">
        <w:rPr>
          <w:lang w:val="el-GR"/>
        </w:rPr>
        <w:t>τους</w:t>
      </w:r>
      <w:r w:rsidR="00026EB5">
        <w:rPr>
          <w:lang w:val="el-GR"/>
        </w:rPr>
        <w:t xml:space="preserve"> όμως</w:t>
      </w:r>
      <w:r w:rsidRPr="00026EB5">
        <w:rPr>
          <w:lang w:val="el-GR"/>
        </w:rPr>
        <w:t>, παραμένουν σχετικά άγνωστοι και αναξιοποίητοι ως τουριστικοί και πολιτιστικοί πόροι.</w:t>
      </w:r>
    </w:p>
    <w:p w:rsidR="006760D1" w:rsidRDefault="006760D1" w:rsidP="00AA4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both"/>
        <w:rPr>
          <w:lang w:val="el-GR"/>
        </w:rPr>
      </w:pPr>
    </w:p>
    <w:p w:rsidR="006760D1" w:rsidRDefault="00026EB5" w:rsidP="00AA4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both"/>
        <w:rPr>
          <w:lang w:val="el-GR"/>
        </w:rPr>
      </w:pPr>
      <w:r>
        <w:rPr>
          <w:lang w:val="el-GR"/>
        </w:rPr>
        <w:t>Αποτελούν σημαντικά ιστορικά</w:t>
      </w:r>
      <w:r w:rsidR="006760D1" w:rsidRPr="006760D1">
        <w:rPr>
          <w:lang w:val="el-GR"/>
        </w:rPr>
        <w:t xml:space="preserve"> μνημε</w:t>
      </w:r>
      <w:r>
        <w:rPr>
          <w:lang w:val="el-GR"/>
        </w:rPr>
        <w:t>ία</w:t>
      </w:r>
      <w:r w:rsidR="006760D1" w:rsidRPr="006760D1">
        <w:rPr>
          <w:lang w:val="el-GR"/>
        </w:rPr>
        <w:t xml:space="preserve">, παρέχοντας πληροφορίες για την στρατηγική και την αμυντική αρχιτεκτονική της περιόδου της </w:t>
      </w:r>
      <w:proofErr w:type="spellStart"/>
      <w:r w:rsidR="006760D1" w:rsidRPr="006760D1">
        <w:rPr>
          <w:lang w:val="el-GR"/>
        </w:rPr>
        <w:t>Βενετοκρατίας</w:t>
      </w:r>
      <w:proofErr w:type="spellEnd"/>
      <w:r w:rsidR="006760D1" w:rsidRPr="006760D1">
        <w:rPr>
          <w:lang w:val="el-GR"/>
        </w:rPr>
        <w:t xml:space="preserve"> και της Οθωμανικής κατοχής στην Κρήτη. </w:t>
      </w:r>
      <w:r w:rsidR="006760D1">
        <w:rPr>
          <w:lang w:val="el-GR"/>
        </w:rPr>
        <w:t>Η κατάσταση που βρίσκονται τώρα δεν αρμόζει σε ένα τόσο σημαντικό μνημείο</w:t>
      </w:r>
      <w:r w:rsidR="006760D1" w:rsidRPr="006760D1">
        <w:rPr>
          <w:lang w:val="el-GR"/>
        </w:rPr>
        <w:t xml:space="preserve">, </w:t>
      </w:r>
      <w:r w:rsidR="006760D1">
        <w:rPr>
          <w:lang w:val="el-GR"/>
        </w:rPr>
        <w:t>το οποίο συνεχίζει να είναι ιδιαίτερο σημείο</w:t>
      </w:r>
      <w:r w:rsidR="006760D1" w:rsidRPr="006760D1">
        <w:rPr>
          <w:lang w:val="el-GR"/>
        </w:rPr>
        <w:t xml:space="preserve"> ενδιαφέροντος για τους ιστορικούς και τους επισκέπτες της περιοχής.</w:t>
      </w:r>
    </w:p>
    <w:p w:rsidR="00AA409C" w:rsidRDefault="00AA409C" w:rsidP="00AE5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02"/>
        <w:jc w:val="both"/>
        <w:rPr>
          <w:lang w:val="el-GR"/>
        </w:rPr>
      </w:pPr>
    </w:p>
    <w:p w:rsidR="007C5004" w:rsidRPr="00AA409C" w:rsidRDefault="00AA409C" w:rsidP="00AA4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both"/>
        <w:rPr>
          <w:rFonts w:eastAsia="Calibri"/>
          <w:b/>
          <w:bCs/>
          <w:bdr w:val="none" w:sz="0" w:space="0" w:color="auto"/>
          <w:lang w:val="el-GR" w:bidi="he-IL"/>
        </w:rPr>
      </w:pPr>
      <w:r>
        <w:rPr>
          <w:lang w:val="el-GR"/>
        </w:rPr>
        <w:t>Με δεδομένο ότι η</w:t>
      </w:r>
      <w:r w:rsidRPr="00AA409C">
        <w:rPr>
          <w:lang w:val="el-GR"/>
        </w:rPr>
        <w:t xml:space="preserve"> ανάδειξη των Πύργων των </w:t>
      </w:r>
      <w:proofErr w:type="spellStart"/>
      <w:r w:rsidRPr="00AA409C">
        <w:rPr>
          <w:lang w:val="el-GR"/>
        </w:rPr>
        <w:t>Κουρμούληδων</w:t>
      </w:r>
      <w:proofErr w:type="spellEnd"/>
      <w:r w:rsidRPr="00AA409C">
        <w:rPr>
          <w:lang w:val="el-GR"/>
        </w:rPr>
        <w:t xml:space="preserve"> σ</w:t>
      </w:r>
      <w:r>
        <w:rPr>
          <w:lang w:val="el-GR"/>
        </w:rPr>
        <w:t xml:space="preserve">τον </w:t>
      </w:r>
      <w:proofErr w:type="spellStart"/>
      <w:r>
        <w:rPr>
          <w:lang w:val="el-GR"/>
        </w:rPr>
        <w:t>Κουσέ</w:t>
      </w:r>
      <w:proofErr w:type="spellEnd"/>
      <w:r>
        <w:rPr>
          <w:lang w:val="el-GR"/>
        </w:rPr>
        <w:t xml:space="preserve"> της </w:t>
      </w:r>
      <w:proofErr w:type="spellStart"/>
      <w:r>
        <w:rPr>
          <w:lang w:val="el-GR"/>
        </w:rPr>
        <w:t>Μεσσαράς</w:t>
      </w:r>
      <w:proofErr w:type="spellEnd"/>
      <w:r>
        <w:rPr>
          <w:lang w:val="el-GR"/>
        </w:rPr>
        <w:t xml:space="preserve"> ως σημείο</w:t>
      </w:r>
      <w:r w:rsidRPr="00AA409C">
        <w:rPr>
          <w:lang w:val="el-GR"/>
        </w:rPr>
        <w:t xml:space="preserve"> ιστορικού και τουριστικού ενδιαφέροντος μπορεί να συμβάλει σημαντικά στην πολιτιστική και οικονομική ανάπτυξη της περιοχής, προσελκύοντας επισκέπτες και εν</w:t>
      </w:r>
      <w:r>
        <w:rPr>
          <w:lang w:val="el-GR"/>
        </w:rPr>
        <w:t xml:space="preserve">ισχύοντας την τοπική οικονομία </w:t>
      </w:r>
      <w:r w:rsidR="007C288B" w:rsidRPr="0083749A">
        <w:rPr>
          <w:rFonts w:eastAsia="Calibri"/>
          <w:b/>
          <w:bCs/>
          <w:bdr w:val="none" w:sz="0" w:space="0" w:color="auto"/>
          <w:lang w:val="el-GR" w:bidi="he-IL"/>
        </w:rPr>
        <w:t>ερωτάται η</w:t>
      </w:r>
      <w:r w:rsidR="00F81854" w:rsidRPr="0083749A">
        <w:rPr>
          <w:rFonts w:eastAsia="Calibri"/>
          <w:b/>
          <w:bCs/>
          <w:bdr w:val="none" w:sz="0" w:space="0" w:color="auto"/>
          <w:lang w:val="el-GR" w:bidi="he-IL"/>
        </w:rPr>
        <w:t xml:space="preserve"> </w:t>
      </w:r>
      <w:r w:rsidR="007C288B" w:rsidRPr="0083749A">
        <w:rPr>
          <w:rFonts w:eastAsia="Calibri"/>
          <w:b/>
          <w:bCs/>
          <w:bdr w:val="none" w:sz="0" w:space="0" w:color="auto"/>
          <w:lang w:val="el-GR" w:bidi="he-IL"/>
        </w:rPr>
        <w:t>κα</w:t>
      </w:r>
      <w:r w:rsidR="00F81854" w:rsidRPr="0083749A">
        <w:rPr>
          <w:rFonts w:eastAsia="Calibri"/>
          <w:b/>
          <w:bCs/>
          <w:bdr w:val="none" w:sz="0" w:space="0" w:color="auto"/>
          <w:lang w:val="el-GR" w:bidi="he-IL"/>
        </w:rPr>
        <w:t>. Υπο</w:t>
      </w:r>
      <w:r w:rsidR="007C288B" w:rsidRPr="0083749A">
        <w:rPr>
          <w:rFonts w:eastAsia="Calibri"/>
          <w:b/>
          <w:bCs/>
          <w:bdr w:val="none" w:sz="0" w:space="0" w:color="auto"/>
          <w:lang w:val="el-GR" w:bidi="he-IL"/>
        </w:rPr>
        <w:t>υργός</w:t>
      </w:r>
      <w:r w:rsidR="00F81854" w:rsidRPr="0083749A">
        <w:rPr>
          <w:rFonts w:eastAsia="Calibri"/>
          <w:b/>
          <w:bCs/>
          <w:bdr w:val="none" w:sz="0" w:space="0" w:color="auto"/>
          <w:lang w:val="el-GR" w:bidi="he-IL"/>
        </w:rPr>
        <w:t>:</w:t>
      </w:r>
    </w:p>
    <w:p w:rsidR="006760D1" w:rsidRPr="00AA409C" w:rsidRDefault="006760D1" w:rsidP="00AA40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both"/>
        <w:rPr>
          <w:rFonts w:eastAsia="Calibri"/>
          <w:b/>
          <w:bCs/>
          <w:bdr w:val="none" w:sz="0" w:space="0" w:color="auto"/>
          <w:lang w:val="el-GR" w:bidi="he-IL"/>
        </w:rPr>
      </w:pPr>
    </w:p>
    <w:p w:rsidR="00AE5D3C" w:rsidRPr="00AE5D3C" w:rsidRDefault="00AE5D3C" w:rsidP="006760D1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02"/>
        <w:jc w:val="both"/>
        <w:rPr>
          <w:rFonts w:eastAsia="Calibri"/>
          <w:bCs/>
          <w:bdr w:val="none" w:sz="0" w:space="0" w:color="auto"/>
          <w:lang w:val="el-GR" w:bidi="he-IL"/>
        </w:rPr>
      </w:pPr>
      <w:r w:rsidRPr="00AE5D3C">
        <w:rPr>
          <w:lang w:val="el-GR"/>
        </w:rPr>
        <w:t xml:space="preserve">Προβλέπονται συνεργασίες με τοπικούς φορείς και πολιτιστικούς συλλόγους για την προώθηση και προβολή των Πύργων των </w:t>
      </w:r>
      <w:proofErr w:type="spellStart"/>
      <w:r w:rsidRPr="00AE5D3C">
        <w:rPr>
          <w:lang w:val="el-GR"/>
        </w:rPr>
        <w:t>Κουρμούληδων</w:t>
      </w:r>
      <w:proofErr w:type="spellEnd"/>
      <w:r>
        <w:rPr>
          <w:lang w:val="el-GR"/>
        </w:rPr>
        <w:t xml:space="preserve"> </w:t>
      </w:r>
      <w:r w:rsidRPr="00AE5D3C">
        <w:rPr>
          <w:lang w:val="el-GR"/>
        </w:rPr>
        <w:t>ως τουριστικών προορισμών;</w:t>
      </w:r>
    </w:p>
    <w:p w:rsidR="00026EB5" w:rsidRPr="00AE5D3C" w:rsidRDefault="00AE5D3C" w:rsidP="006760D1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02"/>
        <w:jc w:val="both"/>
        <w:rPr>
          <w:rFonts w:eastAsia="Calibri"/>
          <w:bCs/>
          <w:bdr w:val="none" w:sz="0" w:space="0" w:color="auto"/>
          <w:lang w:val="el-GR" w:bidi="he-IL"/>
        </w:rPr>
      </w:pPr>
      <w:r w:rsidRPr="00AE5D3C">
        <w:rPr>
          <w:lang w:val="el-GR"/>
        </w:rPr>
        <w:t>Υπάρχουν προγράμματα χρηματοδότησης, είτε από εθνικούς πόρους είτε από ευρωπαϊκά κονδύλια,</w:t>
      </w:r>
      <w:r>
        <w:rPr>
          <w:lang w:val="el-GR"/>
        </w:rPr>
        <w:t xml:space="preserve"> που να στηρίζουν την </w:t>
      </w:r>
      <w:r w:rsidRPr="00AE5D3C">
        <w:rPr>
          <w:lang w:val="el-GR"/>
        </w:rPr>
        <w:t xml:space="preserve">ανάδειξη των Πύργων των </w:t>
      </w:r>
      <w:proofErr w:type="spellStart"/>
      <w:r w:rsidRPr="00AE5D3C">
        <w:rPr>
          <w:lang w:val="el-GR"/>
        </w:rPr>
        <w:t>Κουρμούληδων</w:t>
      </w:r>
      <w:proofErr w:type="spellEnd"/>
      <w:r w:rsidRPr="00AE5D3C">
        <w:rPr>
          <w:lang w:val="el-GR"/>
        </w:rPr>
        <w:t>;</w:t>
      </w:r>
    </w:p>
    <w:p w:rsidR="00AE5D3C" w:rsidRPr="00AA409C" w:rsidRDefault="00AE5D3C" w:rsidP="006760D1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02"/>
        <w:jc w:val="both"/>
        <w:rPr>
          <w:rFonts w:eastAsia="Calibri"/>
          <w:bCs/>
          <w:bdr w:val="none" w:sz="0" w:space="0" w:color="auto"/>
          <w:lang w:val="el-GR" w:bidi="he-IL"/>
        </w:rPr>
      </w:pPr>
      <w:r w:rsidRPr="00AE5D3C">
        <w:rPr>
          <w:lang w:val="el-GR"/>
        </w:rPr>
        <w:t xml:space="preserve">Υπάρχει πρόθεση για τη δημιουργία ενός δικτύου διαδρομών που θα συνδέει τους πύργους των </w:t>
      </w:r>
      <w:proofErr w:type="spellStart"/>
      <w:r w:rsidRPr="00AE5D3C">
        <w:rPr>
          <w:lang w:val="el-GR"/>
        </w:rPr>
        <w:t>Κουρμούληδων</w:t>
      </w:r>
      <w:proofErr w:type="spellEnd"/>
      <w:r w:rsidRPr="00AE5D3C">
        <w:rPr>
          <w:lang w:val="el-GR"/>
        </w:rPr>
        <w:t xml:space="preserve"> με άλλα ιστορικά μνημεία της περιοχής, προσφέροντας στους επισκέπτες μια ολοκληρωμένη εμπειρία περιήγησης;</w:t>
      </w:r>
    </w:p>
    <w:p w:rsidR="00F12586" w:rsidRDefault="00F12586" w:rsidP="00F125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67" w:right="-602"/>
        <w:jc w:val="both"/>
        <w:rPr>
          <w:rFonts w:ascii="Arial Narrow" w:eastAsia="Calibri" w:hAnsi="Arial Narrow" w:cs="Arial"/>
          <w:bCs/>
          <w:bdr w:val="none" w:sz="0" w:space="0" w:color="auto"/>
          <w:lang w:val="el-GR" w:bidi="he-IL"/>
        </w:rPr>
      </w:pPr>
    </w:p>
    <w:p w:rsidR="007C5004" w:rsidRPr="00FB4079" w:rsidRDefault="007C5004" w:rsidP="007C50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07" w:right="-602"/>
        <w:jc w:val="both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</w:p>
    <w:p w:rsidR="007C5004" w:rsidRPr="006760D1" w:rsidRDefault="00F12586" w:rsidP="007C50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0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>
        <w:rPr>
          <w:rFonts w:ascii="Arial Narrow" w:eastAsia="Calibri" w:hAnsi="Arial Narrow" w:cs="Arial"/>
          <w:b/>
          <w:bCs/>
          <w:bdr w:val="none" w:sz="0" w:space="0" w:color="auto"/>
          <w:lang w:bidi="he-IL"/>
        </w:rPr>
        <w:t>O</w:t>
      </w:r>
      <w:r w:rsidR="00894087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ι</w:t>
      </w:r>
      <w:r w:rsidR="007C5004" w:rsidRPr="001254FD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 </w:t>
      </w:r>
      <w:r w:rsidR="007C5004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Ε</w:t>
      </w:r>
      <w:r w:rsidR="007C5004" w:rsidRPr="001254FD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ρωτ</w:t>
      </w:r>
      <w:r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ών</w:t>
      </w:r>
      <w:r w:rsidR="00894087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τες Βουλευτές</w:t>
      </w:r>
    </w:p>
    <w:p w:rsidR="00FB4079" w:rsidRPr="001254FD" w:rsidRDefault="00FB4079" w:rsidP="007C50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0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</w:p>
    <w:p w:rsidR="00894087" w:rsidRDefault="007C5004" w:rsidP="00AE5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0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Μαμουλάκης Χαράλαμπος</w:t>
      </w:r>
      <w:r w:rsidR="00CC1AFB"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 xml:space="preserve">   </w:t>
      </w:r>
    </w:p>
    <w:p w:rsidR="007C5004" w:rsidRPr="007C5004" w:rsidRDefault="00894087" w:rsidP="00894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07" w:right="-602"/>
        <w:jc w:val="center"/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</w:pPr>
      <w:r>
        <w:rPr>
          <w:rFonts w:ascii="Arial Narrow" w:eastAsia="Calibri" w:hAnsi="Arial Narrow" w:cs="Arial"/>
          <w:b/>
          <w:bCs/>
          <w:bdr w:val="none" w:sz="0" w:space="0" w:color="auto"/>
          <w:lang w:val="el-GR" w:bidi="he-IL"/>
        </w:rPr>
        <w:t>Μάλαμα Κυριακή</w:t>
      </w:r>
    </w:p>
    <w:sectPr w:rsidR="007C5004" w:rsidRPr="007C5004" w:rsidSect="005A1E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818"/>
    <w:multiLevelType w:val="hybridMultilevel"/>
    <w:tmpl w:val="4CF8318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0D5C91"/>
    <w:multiLevelType w:val="multilevel"/>
    <w:tmpl w:val="C882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E6D9A"/>
    <w:multiLevelType w:val="multilevel"/>
    <w:tmpl w:val="D258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02A3E"/>
    <w:multiLevelType w:val="hybridMultilevel"/>
    <w:tmpl w:val="9796D312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AE94073"/>
    <w:multiLevelType w:val="multilevel"/>
    <w:tmpl w:val="0CD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B0E5A"/>
    <w:multiLevelType w:val="multilevel"/>
    <w:tmpl w:val="687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E47CE"/>
    <w:multiLevelType w:val="hybridMultilevel"/>
    <w:tmpl w:val="B6822E62"/>
    <w:lvl w:ilvl="0" w:tplc="0408000F">
      <w:start w:val="1"/>
      <w:numFmt w:val="decimal"/>
      <w:lvlText w:val="%1."/>
      <w:lvlJc w:val="left"/>
      <w:pPr>
        <w:ind w:left="513" w:hanging="360"/>
      </w:pPr>
    </w:lvl>
    <w:lvl w:ilvl="1" w:tplc="04080019" w:tentative="1">
      <w:start w:val="1"/>
      <w:numFmt w:val="lowerLetter"/>
      <w:lvlText w:val="%2."/>
      <w:lvlJc w:val="left"/>
      <w:pPr>
        <w:ind w:left="1233" w:hanging="360"/>
      </w:pPr>
    </w:lvl>
    <w:lvl w:ilvl="2" w:tplc="0408001B" w:tentative="1">
      <w:start w:val="1"/>
      <w:numFmt w:val="lowerRoman"/>
      <w:lvlText w:val="%3."/>
      <w:lvlJc w:val="right"/>
      <w:pPr>
        <w:ind w:left="1953" w:hanging="180"/>
      </w:pPr>
    </w:lvl>
    <w:lvl w:ilvl="3" w:tplc="0408000F" w:tentative="1">
      <w:start w:val="1"/>
      <w:numFmt w:val="decimal"/>
      <w:lvlText w:val="%4."/>
      <w:lvlJc w:val="left"/>
      <w:pPr>
        <w:ind w:left="2673" w:hanging="360"/>
      </w:pPr>
    </w:lvl>
    <w:lvl w:ilvl="4" w:tplc="04080019" w:tentative="1">
      <w:start w:val="1"/>
      <w:numFmt w:val="lowerLetter"/>
      <w:lvlText w:val="%5."/>
      <w:lvlJc w:val="left"/>
      <w:pPr>
        <w:ind w:left="3393" w:hanging="360"/>
      </w:pPr>
    </w:lvl>
    <w:lvl w:ilvl="5" w:tplc="0408001B" w:tentative="1">
      <w:start w:val="1"/>
      <w:numFmt w:val="lowerRoman"/>
      <w:lvlText w:val="%6."/>
      <w:lvlJc w:val="right"/>
      <w:pPr>
        <w:ind w:left="4113" w:hanging="180"/>
      </w:pPr>
    </w:lvl>
    <w:lvl w:ilvl="6" w:tplc="0408000F" w:tentative="1">
      <w:start w:val="1"/>
      <w:numFmt w:val="decimal"/>
      <w:lvlText w:val="%7."/>
      <w:lvlJc w:val="left"/>
      <w:pPr>
        <w:ind w:left="4833" w:hanging="360"/>
      </w:pPr>
    </w:lvl>
    <w:lvl w:ilvl="7" w:tplc="04080019" w:tentative="1">
      <w:start w:val="1"/>
      <w:numFmt w:val="lowerLetter"/>
      <w:lvlText w:val="%8."/>
      <w:lvlJc w:val="left"/>
      <w:pPr>
        <w:ind w:left="5553" w:hanging="360"/>
      </w:pPr>
    </w:lvl>
    <w:lvl w:ilvl="8" w:tplc="0408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5E4075CE"/>
    <w:multiLevelType w:val="multilevel"/>
    <w:tmpl w:val="688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1316F"/>
    <w:multiLevelType w:val="hybridMultilevel"/>
    <w:tmpl w:val="A9F800BC"/>
    <w:lvl w:ilvl="0" w:tplc="861C4628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74524353"/>
    <w:multiLevelType w:val="hybridMultilevel"/>
    <w:tmpl w:val="0CA2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A2988"/>
    <w:multiLevelType w:val="multilevel"/>
    <w:tmpl w:val="0882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20255"/>
    <w:multiLevelType w:val="multilevel"/>
    <w:tmpl w:val="2794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C82BB3"/>
    <w:multiLevelType w:val="multilevel"/>
    <w:tmpl w:val="5F1A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7D23"/>
    <w:rsid w:val="00026EB5"/>
    <w:rsid w:val="000859E1"/>
    <w:rsid w:val="00100357"/>
    <w:rsid w:val="001254FD"/>
    <w:rsid w:val="00126584"/>
    <w:rsid w:val="001B757E"/>
    <w:rsid w:val="001D2572"/>
    <w:rsid w:val="001F265F"/>
    <w:rsid w:val="00251603"/>
    <w:rsid w:val="002A0595"/>
    <w:rsid w:val="002B3977"/>
    <w:rsid w:val="003073CC"/>
    <w:rsid w:val="00367535"/>
    <w:rsid w:val="00395505"/>
    <w:rsid w:val="003C0A83"/>
    <w:rsid w:val="003F24E0"/>
    <w:rsid w:val="004363E4"/>
    <w:rsid w:val="004412CD"/>
    <w:rsid w:val="00445F59"/>
    <w:rsid w:val="00467356"/>
    <w:rsid w:val="00467D23"/>
    <w:rsid w:val="004B6126"/>
    <w:rsid w:val="004D41A6"/>
    <w:rsid w:val="00522FBD"/>
    <w:rsid w:val="005673F3"/>
    <w:rsid w:val="00582206"/>
    <w:rsid w:val="005830F3"/>
    <w:rsid w:val="005A1EE6"/>
    <w:rsid w:val="005B052C"/>
    <w:rsid w:val="005C68D3"/>
    <w:rsid w:val="005F561B"/>
    <w:rsid w:val="005F649B"/>
    <w:rsid w:val="006760D1"/>
    <w:rsid w:val="006958E4"/>
    <w:rsid w:val="006E17B5"/>
    <w:rsid w:val="007C288B"/>
    <w:rsid w:val="007C5004"/>
    <w:rsid w:val="007E11E8"/>
    <w:rsid w:val="0081012D"/>
    <w:rsid w:val="008104FD"/>
    <w:rsid w:val="008236AD"/>
    <w:rsid w:val="0083749A"/>
    <w:rsid w:val="00891DA9"/>
    <w:rsid w:val="00894087"/>
    <w:rsid w:val="008F48E9"/>
    <w:rsid w:val="00921432"/>
    <w:rsid w:val="009E20EA"/>
    <w:rsid w:val="009E65F2"/>
    <w:rsid w:val="00A523D6"/>
    <w:rsid w:val="00AA409C"/>
    <w:rsid w:val="00AE5D3C"/>
    <w:rsid w:val="00AF5EB5"/>
    <w:rsid w:val="00B473D2"/>
    <w:rsid w:val="00B93564"/>
    <w:rsid w:val="00CA3C67"/>
    <w:rsid w:val="00CC1AFB"/>
    <w:rsid w:val="00D3560D"/>
    <w:rsid w:val="00DA26C0"/>
    <w:rsid w:val="00DD0DFF"/>
    <w:rsid w:val="00E33900"/>
    <w:rsid w:val="00E33D1F"/>
    <w:rsid w:val="00E846B6"/>
    <w:rsid w:val="00F12586"/>
    <w:rsid w:val="00F81854"/>
    <w:rsid w:val="00F94B72"/>
    <w:rsid w:val="00F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CA7EC-3D7E-452F-A567-339E15CC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2">
    <w:name w:val="heading 2"/>
    <w:basedOn w:val="a"/>
    <w:link w:val="2Char"/>
    <w:uiPriority w:val="9"/>
    <w:qFormat/>
    <w:rsid w:val="00467D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l-GR"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23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67D2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467D23"/>
    <w:rPr>
      <w:b/>
      <w:bCs/>
    </w:rPr>
  </w:style>
  <w:style w:type="character" w:styleId="-">
    <w:name w:val="Hyperlink"/>
    <w:basedOn w:val="a0"/>
    <w:uiPriority w:val="99"/>
    <w:semiHidden/>
    <w:unhideWhenUsed/>
    <w:rsid w:val="00467D2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A0595"/>
    <w:pPr>
      <w:spacing w:before="100" w:beforeAutospacing="1" w:after="100" w:afterAutospacing="1"/>
    </w:pPr>
    <w:rPr>
      <w:rFonts w:eastAsia="Times New Roman"/>
      <w:lang w:eastAsia="el-GR"/>
    </w:rPr>
  </w:style>
  <w:style w:type="paragraph" w:styleId="a4">
    <w:name w:val="No Spacing"/>
    <w:uiPriority w:val="1"/>
    <w:qFormat/>
    <w:rsid w:val="004D41A6"/>
    <w:pPr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3955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el-GR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95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5505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A523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character" w:customStyle="1" w:styleId="overflow-hidden">
    <w:name w:val="overflow-hidden"/>
    <w:basedOn w:val="a0"/>
    <w:rsid w:val="00AA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User</cp:lastModifiedBy>
  <cp:revision>74</cp:revision>
  <dcterms:created xsi:type="dcterms:W3CDTF">2024-02-07T09:35:00Z</dcterms:created>
  <dcterms:modified xsi:type="dcterms:W3CDTF">2024-07-26T15:51:00Z</dcterms:modified>
</cp:coreProperties>
</file>