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840" w:rsidRDefault="009D2840" w:rsidP="009D2840">
      <w:pPr>
        <w:jc w:val="center"/>
      </w:pPr>
      <w:r w:rsidRPr="00315077">
        <w:rPr>
          <w:noProof/>
          <w:lang w:eastAsia="el-GR"/>
        </w:rPr>
        <w:drawing>
          <wp:inline distT="0" distB="0" distL="0" distR="0">
            <wp:extent cx="2019719" cy="894303"/>
            <wp:effectExtent l="0" t="0" r="0" b="0"/>
            <wp:docPr id="1" name="Εικόνα 1" descr="A picture containing draw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1" descr="A picture containing drawing&#10;&#10;Description automatically generated"/>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8244" cy="911361"/>
                    </a:xfrm>
                    <a:prstGeom prst="rect">
                      <a:avLst/>
                    </a:prstGeom>
                    <a:noFill/>
                    <a:ln>
                      <a:noFill/>
                    </a:ln>
                  </pic:spPr>
                </pic:pic>
              </a:graphicData>
            </a:graphic>
          </wp:inline>
        </w:drawing>
      </w:r>
    </w:p>
    <w:p w:rsidR="001A764C" w:rsidRDefault="001A764C" w:rsidP="001F6449">
      <w:pPr>
        <w:spacing w:line="276" w:lineRule="auto"/>
        <w:jc w:val="right"/>
        <w:rPr>
          <w:rFonts w:ascii="Arial" w:hAnsi="Arial" w:cs="Arial"/>
          <w:b/>
          <w:bCs/>
          <w:color w:val="000000" w:themeColor="text1"/>
        </w:rPr>
      </w:pPr>
    </w:p>
    <w:p w:rsidR="009D2840" w:rsidRPr="001A764C" w:rsidRDefault="008F0588" w:rsidP="001F6449">
      <w:pPr>
        <w:spacing w:line="276" w:lineRule="auto"/>
        <w:jc w:val="right"/>
        <w:rPr>
          <w:rFonts w:ascii="Arial" w:hAnsi="Arial" w:cs="Arial"/>
          <w:b/>
          <w:bCs/>
          <w:color w:val="000000" w:themeColor="text1"/>
        </w:rPr>
      </w:pPr>
      <w:r w:rsidRPr="001A764C">
        <w:rPr>
          <w:rFonts w:ascii="Arial" w:hAnsi="Arial" w:cs="Arial"/>
          <w:b/>
          <w:bCs/>
          <w:color w:val="000000" w:themeColor="text1"/>
        </w:rPr>
        <w:t xml:space="preserve">Αθήνα, 5 Μαρτίου </w:t>
      </w:r>
      <w:r w:rsidR="009C11D4" w:rsidRPr="001A764C">
        <w:rPr>
          <w:rFonts w:ascii="Arial" w:hAnsi="Arial" w:cs="Arial"/>
          <w:b/>
          <w:bCs/>
          <w:color w:val="000000" w:themeColor="text1"/>
        </w:rPr>
        <w:t>202</w:t>
      </w:r>
      <w:r w:rsidR="00704557" w:rsidRPr="001A764C">
        <w:rPr>
          <w:rFonts w:ascii="Arial" w:hAnsi="Arial" w:cs="Arial"/>
          <w:b/>
          <w:bCs/>
          <w:color w:val="000000" w:themeColor="text1"/>
        </w:rPr>
        <w:t>1</w:t>
      </w:r>
    </w:p>
    <w:p w:rsidR="001A764C" w:rsidRDefault="001A764C" w:rsidP="001F6449">
      <w:pPr>
        <w:spacing w:line="276" w:lineRule="auto"/>
        <w:jc w:val="center"/>
        <w:rPr>
          <w:rFonts w:ascii="Arial" w:hAnsi="Arial" w:cs="Arial"/>
          <w:b/>
          <w:bCs/>
          <w:color w:val="000000" w:themeColor="text1"/>
          <w:u w:val="single"/>
        </w:rPr>
      </w:pPr>
    </w:p>
    <w:p w:rsidR="001F6449" w:rsidRPr="001A764C" w:rsidRDefault="001F6449" w:rsidP="001F6449">
      <w:pPr>
        <w:spacing w:line="276" w:lineRule="auto"/>
        <w:jc w:val="center"/>
        <w:rPr>
          <w:rFonts w:ascii="Arial" w:hAnsi="Arial" w:cs="Arial"/>
          <w:b/>
          <w:bCs/>
          <w:color w:val="000000" w:themeColor="text1"/>
          <w:u w:val="single"/>
        </w:rPr>
      </w:pPr>
      <w:r w:rsidRPr="001A764C">
        <w:rPr>
          <w:rFonts w:ascii="Arial" w:hAnsi="Arial" w:cs="Arial"/>
          <w:b/>
          <w:bCs/>
          <w:color w:val="000000" w:themeColor="text1"/>
          <w:u w:val="single"/>
        </w:rPr>
        <w:t>Ε</w:t>
      </w:r>
      <w:r w:rsidR="001A764C">
        <w:rPr>
          <w:rFonts w:ascii="Arial" w:hAnsi="Arial" w:cs="Arial"/>
          <w:b/>
          <w:bCs/>
          <w:color w:val="000000" w:themeColor="text1"/>
          <w:u w:val="single"/>
        </w:rPr>
        <w:t>ΡΩΤΗΣΗ</w:t>
      </w:r>
    </w:p>
    <w:p w:rsidR="008F0588" w:rsidRPr="001A764C" w:rsidRDefault="008F0588" w:rsidP="001F6449">
      <w:pPr>
        <w:spacing w:line="276" w:lineRule="auto"/>
        <w:jc w:val="center"/>
        <w:rPr>
          <w:rFonts w:ascii="Arial" w:hAnsi="Arial" w:cs="Arial"/>
          <w:b/>
          <w:bCs/>
          <w:color w:val="000000" w:themeColor="text1"/>
          <w:u w:val="single"/>
        </w:rPr>
      </w:pPr>
    </w:p>
    <w:p w:rsidR="002D229D" w:rsidRPr="001A764C" w:rsidRDefault="009D2840" w:rsidP="001F6449">
      <w:pPr>
        <w:spacing w:line="276" w:lineRule="auto"/>
        <w:jc w:val="center"/>
        <w:rPr>
          <w:rFonts w:ascii="Arial" w:hAnsi="Arial" w:cs="Arial"/>
          <w:b/>
          <w:bCs/>
          <w:color w:val="000000" w:themeColor="text1"/>
        </w:rPr>
      </w:pPr>
      <w:r w:rsidRPr="001A764C">
        <w:rPr>
          <w:rFonts w:ascii="Arial" w:hAnsi="Arial" w:cs="Arial"/>
          <w:b/>
          <w:bCs/>
          <w:color w:val="000000" w:themeColor="text1"/>
        </w:rPr>
        <w:t xml:space="preserve">Προς </w:t>
      </w:r>
      <w:r w:rsidR="001F6449" w:rsidRPr="001A764C">
        <w:rPr>
          <w:rFonts w:ascii="Arial" w:hAnsi="Arial" w:cs="Arial"/>
          <w:b/>
          <w:bCs/>
          <w:color w:val="000000" w:themeColor="text1"/>
        </w:rPr>
        <w:t xml:space="preserve">τους </w:t>
      </w:r>
      <w:r w:rsidR="008F0588" w:rsidRPr="001A764C">
        <w:rPr>
          <w:rFonts w:ascii="Arial" w:hAnsi="Arial" w:cs="Arial"/>
          <w:b/>
          <w:bCs/>
          <w:color w:val="000000" w:themeColor="text1"/>
        </w:rPr>
        <w:t xml:space="preserve">κ.κ. </w:t>
      </w:r>
      <w:r w:rsidR="001F6449" w:rsidRPr="001A764C">
        <w:rPr>
          <w:rFonts w:ascii="Arial" w:hAnsi="Arial" w:cs="Arial"/>
          <w:b/>
          <w:bCs/>
          <w:color w:val="000000" w:themeColor="text1"/>
        </w:rPr>
        <w:t>Υπουργούς</w:t>
      </w:r>
    </w:p>
    <w:p w:rsidR="008F0588" w:rsidRPr="001A764C" w:rsidRDefault="008F0588" w:rsidP="001F6449">
      <w:pPr>
        <w:spacing w:line="276" w:lineRule="auto"/>
        <w:jc w:val="center"/>
        <w:rPr>
          <w:rFonts w:ascii="Arial" w:hAnsi="Arial" w:cs="Arial"/>
          <w:b/>
          <w:bCs/>
          <w:color w:val="000000" w:themeColor="text1"/>
        </w:rPr>
      </w:pPr>
    </w:p>
    <w:p w:rsidR="001F6449" w:rsidRPr="001A764C" w:rsidRDefault="001F6449" w:rsidP="001F6449">
      <w:pPr>
        <w:spacing w:line="276" w:lineRule="auto"/>
        <w:jc w:val="center"/>
        <w:rPr>
          <w:rFonts w:ascii="Arial" w:hAnsi="Arial" w:cs="Arial"/>
          <w:b/>
          <w:bCs/>
          <w:color w:val="000000" w:themeColor="text1"/>
        </w:rPr>
      </w:pPr>
      <w:r w:rsidRPr="001A764C">
        <w:rPr>
          <w:rFonts w:ascii="Arial" w:hAnsi="Arial" w:cs="Arial"/>
          <w:b/>
          <w:bCs/>
          <w:color w:val="000000" w:themeColor="text1"/>
        </w:rPr>
        <w:t>Ανάπτυξης &amp; Επενδύσεων</w:t>
      </w:r>
    </w:p>
    <w:p w:rsidR="008F0588" w:rsidRPr="001A764C" w:rsidRDefault="008F0588" w:rsidP="001F6449">
      <w:pPr>
        <w:spacing w:line="276" w:lineRule="auto"/>
        <w:jc w:val="center"/>
        <w:rPr>
          <w:rFonts w:ascii="Arial" w:hAnsi="Arial" w:cs="Arial"/>
          <w:b/>
          <w:bCs/>
          <w:color w:val="000000" w:themeColor="text1"/>
        </w:rPr>
      </w:pPr>
    </w:p>
    <w:p w:rsidR="001F6449" w:rsidRPr="001A764C" w:rsidRDefault="001F6449" w:rsidP="001F6449">
      <w:pPr>
        <w:spacing w:line="276" w:lineRule="auto"/>
        <w:jc w:val="center"/>
        <w:rPr>
          <w:rFonts w:ascii="Arial" w:hAnsi="Arial" w:cs="Arial"/>
          <w:b/>
          <w:bCs/>
          <w:color w:val="000000" w:themeColor="text1"/>
        </w:rPr>
      </w:pPr>
      <w:r w:rsidRPr="001A764C">
        <w:rPr>
          <w:rFonts w:ascii="Arial" w:hAnsi="Arial" w:cs="Arial"/>
          <w:b/>
          <w:bCs/>
          <w:color w:val="000000" w:themeColor="text1"/>
        </w:rPr>
        <w:t>Πολιτισμού &amp; Αθλητισμού</w:t>
      </w:r>
    </w:p>
    <w:p w:rsidR="008F0588" w:rsidRPr="001A764C" w:rsidRDefault="008F0588" w:rsidP="001F6449">
      <w:pPr>
        <w:spacing w:line="276" w:lineRule="auto"/>
        <w:jc w:val="center"/>
        <w:rPr>
          <w:rFonts w:ascii="Arial" w:hAnsi="Arial" w:cs="Arial"/>
          <w:b/>
          <w:bCs/>
          <w:color w:val="000000" w:themeColor="text1"/>
        </w:rPr>
      </w:pPr>
    </w:p>
    <w:p w:rsidR="0048266E" w:rsidRPr="001A764C" w:rsidRDefault="0048266E" w:rsidP="001F6449">
      <w:pPr>
        <w:spacing w:line="276" w:lineRule="auto"/>
        <w:jc w:val="center"/>
        <w:rPr>
          <w:rFonts w:ascii="Arial" w:hAnsi="Arial" w:cs="Arial"/>
          <w:b/>
          <w:bCs/>
          <w:color w:val="000000" w:themeColor="text1"/>
        </w:rPr>
      </w:pPr>
      <w:r w:rsidRPr="001A764C">
        <w:rPr>
          <w:rFonts w:ascii="Arial" w:hAnsi="Arial" w:cs="Arial"/>
          <w:b/>
          <w:bCs/>
          <w:color w:val="000000" w:themeColor="text1"/>
        </w:rPr>
        <w:t>Οικονομικών</w:t>
      </w:r>
    </w:p>
    <w:p w:rsidR="001F6449" w:rsidRPr="001A764C" w:rsidRDefault="001F6449" w:rsidP="001F6449">
      <w:pPr>
        <w:spacing w:line="276" w:lineRule="auto"/>
        <w:jc w:val="center"/>
        <w:rPr>
          <w:rFonts w:ascii="Arial" w:hAnsi="Arial" w:cs="Arial"/>
          <w:b/>
          <w:bCs/>
          <w:color w:val="000000" w:themeColor="text1"/>
        </w:rPr>
      </w:pPr>
    </w:p>
    <w:p w:rsidR="00F43137" w:rsidRPr="001A764C" w:rsidRDefault="009D2840" w:rsidP="00BF141B">
      <w:pPr>
        <w:spacing w:line="276" w:lineRule="auto"/>
        <w:jc w:val="both"/>
        <w:rPr>
          <w:rFonts w:ascii="Arial" w:hAnsi="Arial" w:cs="Arial"/>
          <w:b/>
          <w:bCs/>
          <w:color w:val="000000" w:themeColor="text1"/>
        </w:rPr>
      </w:pPr>
      <w:r w:rsidRPr="001A764C">
        <w:rPr>
          <w:rFonts w:ascii="Arial" w:hAnsi="Arial" w:cs="Arial"/>
          <w:b/>
          <w:bCs/>
          <w:color w:val="000000" w:themeColor="text1"/>
        </w:rPr>
        <w:t>ΘΕΜΑ:</w:t>
      </w:r>
      <w:r w:rsidR="007F27AE" w:rsidRPr="001A764C">
        <w:rPr>
          <w:rFonts w:ascii="Arial" w:hAnsi="Arial" w:cs="Arial"/>
          <w:b/>
          <w:bCs/>
          <w:color w:val="000000" w:themeColor="text1"/>
        </w:rPr>
        <w:t xml:space="preserve"> </w:t>
      </w:r>
      <w:r w:rsidR="008F0588" w:rsidRPr="001A764C">
        <w:rPr>
          <w:rFonts w:ascii="Arial" w:hAnsi="Arial" w:cs="Arial"/>
          <w:b/>
          <w:bCs/>
          <w:color w:val="000000" w:themeColor="text1"/>
        </w:rPr>
        <w:t>«</w:t>
      </w:r>
      <w:r w:rsidR="001F6449" w:rsidRPr="001A764C">
        <w:rPr>
          <w:rFonts w:ascii="Arial" w:hAnsi="Arial" w:cs="Arial"/>
          <w:b/>
          <w:bCs/>
          <w:color w:val="000000" w:themeColor="text1"/>
        </w:rPr>
        <w:t xml:space="preserve">Οικονομική στήριξη των Πολιτιστικών – Λαογραφικών – Μορφωτικών Συλλόγων που </w:t>
      </w:r>
      <w:r w:rsidR="002D229D" w:rsidRPr="001A764C">
        <w:rPr>
          <w:rFonts w:ascii="Arial" w:hAnsi="Arial" w:cs="Arial"/>
          <w:b/>
          <w:bCs/>
          <w:color w:val="000000" w:themeColor="text1"/>
        </w:rPr>
        <w:t>βρίσκονται σε παρατεταμένη αδράνεια και με μηδενικούς οικονομικούς πόρους</w:t>
      </w:r>
      <w:r w:rsidR="0048266E" w:rsidRPr="001A764C">
        <w:rPr>
          <w:rFonts w:ascii="Arial" w:hAnsi="Arial" w:cs="Arial"/>
          <w:b/>
          <w:bCs/>
          <w:color w:val="000000" w:themeColor="text1"/>
        </w:rPr>
        <w:t xml:space="preserve"> </w:t>
      </w:r>
      <w:r w:rsidR="008F0588" w:rsidRPr="001A764C">
        <w:rPr>
          <w:rFonts w:ascii="Arial" w:hAnsi="Arial" w:cs="Arial"/>
          <w:b/>
          <w:bCs/>
          <w:color w:val="000000" w:themeColor="text1"/>
        </w:rPr>
        <w:t>«</w:t>
      </w:r>
    </w:p>
    <w:p w:rsidR="006C55EB" w:rsidRPr="001A764C" w:rsidRDefault="006C55EB" w:rsidP="00BF141B">
      <w:pPr>
        <w:spacing w:line="276" w:lineRule="auto"/>
        <w:jc w:val="both"/>
        <w:rPr>
          <w:rFonts w:ascii="Arial" w:eastAsia="Times New Roman" w:hAnsi="Arial" w:cs="Arial"/>
          <w:color w:val="000000" w:themeColor="text1"/>
          <w:shd w:val="clear" w:color="auto" w:fill="FFFFFF"/>
          <w:lang w:eastAsia="en-GB"/>
        </w:rPr>
      </w:pPr>
    </w:p>
    <w:p w:rsidR="001F6449" w:rsidRPr="001A764C" w:rsidRDefault="001F6449" w:rsidP="007F27AE">
      <w:pPr>
        <w:spacing w:after="120" w:line="276" w:lineRule="auto"/>
        <w:jc w:val="both"/>
        <w:rPr>
          <w:rFonts w:ascii="Arial" w:hAnsi="Arial" w:cs="Arial"/>
        </w:rPr>
      </w:pPr>
      <w:r w:rsidRPr="001A764C">
        <w:rPr>
          <w:rFonts w:ascii="Arial" w:hAnsi="Arial" w:cs="Arial"/>
        </w:rPr>
        <w:t xml:space="preserve">Οι Πολιτιστικοί – Λαογραφικοί – Μορφωτικοί Σύλλογοι αποτελούν θεματοφύλακες μνήμης, παραδόσεων, ηθών και εθίμων και ζωντανό κύτταρο </w:t>
      </w:r>
      <w:r w:rsidR="002D229D" w:rsidRPr="001A764C">
        <w:rPr>
          <w:rFonts w:ascii="Arial" w:hAnsi="Arial" w:cs="Arial"/>
        </w:rPr>
        <w:t xml:space="preserve">του </w:t>
      </w:r>
      <w:r w:rsidRPr="001A764C">
        <w:rPr>
          <w:rFonts w:ascii="Arial" w:hAnsi="Arial" w:cs="Arial"/>
        </w:rPr>
        <w:t xml:space="preserve">λαϊκού πολιτισμού. </w:t>
      </w:r>
      <w:r w:rsidR="004D2F21" w:rsidRPr="001A764C">
        <w:rPr>
          <w:rFonts w:ascii="Arial" w:hAnsi="Arial" w:cs="Arial"/>
        </w:rPr>
        <w:t xml:space="preserve">Κατά τη διάρκεια της δεκαετούς </w:t>
      </w:r>
      <w:r w:rsidRPr="001A764C">
        <w:rPr>
          <w:rFonts w:ascii="Arial" w:hAnsi="Arial" w:cs="Arial"/>
        </w:rPr>
        <w:t>οικονομικής κρίσης, οι σύλλογοι παρέμειναν όρθιοι συνεχίζοντας</w:t>
      </w:r>
      <w:r w:rsidR="004D2F21" w:rsidRPr="001A764C">
        <w:rPr>
          <w:rFonts w:ascii="Arial" w:hAnsi="Arial" w:cs="Arial"/>
        </w:rPr>
        <w:t xml:space="preserve"> αδιάκοπα</w:t>
      </w:r>
      <w:r w:rsidRPr="001A764C">
        <w:rPr>
          <w:rFonts w:ascii="Arial" w:hAnsi="Arial" w:cs="Arial"/>
        </w:rPr>
        <w:t xml:space="preserve"> τις δράσεις τους κυρίως χάρη στην πρωτοβουλία, τη δουλειά και τη χρηματοδότηση </w:t>
      </w:r>
      <w:r w:rsidR="004D2F21" w:rsidRPr="001A764C">
        <w:rPr>
          <w:rFonts w:ascii="Arial" w:hAnsi="Arial" w:cs="Arial"/>
        </w:rPr>
        <w:t>των ανθρώπων που εργάζονται και συνεργάζονται</w:t>
      </w:r>
      <w:r w:rsidR="006C55EB" w:rsidRPr="001A764C">
        <w:rPr>
          <w:rFonts w:ascii="Arial" w:hAnsi="Arial" w:cs="Arial"/>
        </w:rPr>
        <w:t xml:space="preserve">, </w:t>
      </w:r>
      <w:r w:rsidR="004D2F21" w:rsidRPr="001A764C">
        <w:rPr>
          <w:rFonts w:ascii="Arial" w:hAnsi="Arial" w:cs="Arial"/>
        </w:rPr>
        <w:t>ώστε οι σύλλογοι να εξακολουθούν να αποτελούν αναπόσπαστο κομμάτι της τοπικής κοινωνίας και να προσφέρουν σε αυτή.</w:t>
      </w:r>
    </w:p>
    <w:p w:rsidR="004D2F21" w:rsidRPr="001A764C" w:rsidRDefault="004D2F21" w:rsidP="007F27AE">
      <w:pPr>
        <w:spacing w:after="120" w:line="276" w:lineRule="auto"/>
        <w:jc w:val="both"/>
        <w:rPr>
          <w:rFonts w:ascii="Arial" w:hAnsi="Arial" w:cs="Arial"/>
        </w:rPr>
      </w:pPr>
      <w:r w:rsidRPr="001A764C">
        <w:rPr>
          <w:rFonts w:ascii="Arial" w:hAnsi="Arial" w:cs="Arial"/>
        </w:rPr>
        <w:t>Για πρώτη φορά, ωστόσο, οι σύλλογοι βρ</w:t>
      </w:r>
      <w:r w:rsidR="00A60DF7" w:rsidRPr="001A764C">
        <w:rPr>
          <w:rFonts w:ascii="Arial" w:hAnsi="Arial" w:cs="Arial"/>
        </w:rPr>
        <w:t>έθηκαν</w:t>
      </w:r>
      <w:r w:rsidRPr="001A764C">
        <w:rPr>
          <w:rFonts w:ascii="Arial" w:hAnsi="Arial" w:cs="Arial"/>
        </w:rPr>
        <w:t xml:space="preserve"> αντιμέτωποι με μια νέα, πρωτοφανή κρίση που προκάλεσε η πανδημία του </w:t>
      </w:r>
      <w:r w:rsidRPr="001A764C">
        <w:rPr>
          <w:rFonts w:ascii="Arial" w:hAnsi="Arial" w:cs="Arial"/>
          <w:lang w:val="en-US"/>
        </w:rPr>
        <w:t>Covid</w:t>
      </w:r>
      <w:r w:rsidRPr="001A764C">
        <w:rPr>
          <w:rFonts w:ascii="Arial" w:hAnsi="Arial" w:cs="Arial"/>
        </w:rPr>
        <w:t xml:space="preserve"> – 19 </w:t>
      </w:r>
      <w:r w:rsidR="007F27AE" w:rsidRPr="001A764C">
        <w:rPr>
          <w:rFonts w:ascii="Arial" w:hAnsi="Arial" w:cs="Arial"/>
        </w:rPr>
        <w:t>και τ</w:t>
      </w:r>
      <w:r w:rsidR="002D229D" w:rsidRPr="001A764C">
        <w:rPr>
          <w:rFonts w:ascii="Arial" w:hAnsi="Arial" w:cs="Arial"/>
        </w:rPr>
        <w:t>α</w:t>
      </w:r>
      <w:r w:rsidR="007F27AE" w:rsidRPr="001A764C">
        <w:rPr>
          <w:rFonts w:ascii="Arial" w:hAnsi="Arial" w:cs="Arial"/>
        </w:rPr>
        <w:t xml:space="preserve"> ακόλουθ</w:t>
      </w:r>
      <w:r w:rsidR="002D229D" w:rsidRPr="001A764C">
        <w:rPr>
          <w:rFonts w:ascii="Arial" w:hAnsi="Arial" w:cs="Arial"/>
        </w:rPr>
        <w:t>α</w:t>
      </w:r>
      <w:r w:rsidR="007F27AE" w:rsidRPr="001A764C">
        <w:rPr>
          <w:rFonts w:ascii="Arial" w:hAnsi="Arial" w:cs="Arial"/>
        </w:rPr>
        <w:t xml:space="preserve"> περιοριστικ</w:t>
      </w:r>
      <w:r w:rsidR="002D229D" w:rsidRPr="001A764C">
        <w:rPr>
          <w:rFonts w:ascii="Arial" w:hAnsi="Arial" w:cs="Arial"/>
        </w:rPr>
        <w:t xml:space="preserve">ά </w:t>
      </w:r>
      <w:r w:rsidR="007F27AE" w:rsidRPr="001A764C">
        <w:rPr>
          <w:rFonts w:ascii="Arial" w:hAnsi="Arial" w:cs="Arial"/>
        </w:rPr>
        <w:t>μέτρ</w:t>
      </w:r>
      <w:r w:rsidR="002D229D" w:rsidRPr="001A764C">
        <w:rPr>
          <w:rFonts w:ascii="Arial" w:hAnsi="Arial" w:cs="Arial"/>
        </w:rPr>
        <w:t>α</w:t>
      </w:r>
      <w:r w:rsidR="007F27AE" w:rsidRPr="001A764C">
        <w:rPr>
          <w:rFonts w:ascii="Arial" w:hAnsi="Arial" w:cs="Arial"/>
        </w:rPr>
        <w:t xml:space="preserve"> για την αντιμετώπισή </w:t>
      </w:r>
      <w:r w:rsidR="006C55EB" w:rsidRPr="001A764C">
        <w:rPr>
          <w:rFonts w:ascii="Arial" w:hAnsi="Arial" w:cs="Arial"/>
        </w:rPr>
        <w:t xml:space="preserve">της </w:t>
      </w:r>
      <w:r w:rsidR="007F27AE" w:rsidRPr="001A764C">
        <w:rPr>
          <w:rFonts w:ascii="Arial" w:hAnsi="Arial" w:cs="Arial"/>
        </w:rPr>
        <w:t>που οδήγησαν</w:t>
      </w:r>
      <w:r w:rsidRPr="001A764C">
        <w:rPr>
          <w:rFonts w:ascii="Arial" w:hAnsi="Arial" w:cs="Arial"/>
        </w:rPr>
        <w:t xml:space="preserve"> σε αναστολή οποιαδήποτε πολιτιστική δραστηριότητα για λόγους δημόσιας υγείας με αποτέλεσμα να πλήττονται σε οικονομικό, κοινωνικό και πολιτιστικό επίπεδο.</w:t>
      </w:r>
    </w:p>
    <w:p w:rsidR="007F27AE" w:rsidRPr="001A764C" w:rsidRDefault="00A60DF7" w:rsidP="007F27AE">
      <w:pPr>
        <w:spacing w:after="120" w:line="276" w:lineRule="auto"/>
        <w:jc w:val="both"/>
        <w:rPr>
          <w:rFonts w:ascii="Arial" w:hAnsi="Arial" w:cs="Arial"/>
        </w:rPr>
      </w:pPr>
      <w:r w:rsidRPr="001A764C">
        <w:rPr>
          <w:rFonts w:ascii="Arial" w:hAnsi="Arial" w:cs="Arial"/>
        </w:rPr>
        <w:t>Η ακύρωση εκδηλώσεων, χοροεσπερίδων, εκδρομών, συμμετοχών σε φεστιβάλ, χορευτικών ομάδων, μουσικών σχημάτων, θεατρικών τμημάτων είχ</w:t>
      </w:r>
      <w:r w:rsidR="006C55EB" w:rsidRPr="001A764C">
        <w:rPr>
          <w:rFonts w:ascii="Arial" w:hAnsi="Arial" w:cs="Arial"/>
        </w:rPr>
        <w:t>ε</w:t>
      </w:r>
      <w:r w:rsidRPr="001A764C">
        <w:rPr>
          <w:rFonts w:ascii="Arial" w:hAnsi="Arial" w:cs="Arial"/>
        </w:rPr>
        <w:t xml:space="preserve"> σαν αποτέλεσμα να διακόψουν την επικοινωνία τους με τα μέλη τους και </w:t>
      </w:r>
      <w:r w:rsidR="007F27AE" w:rsidRPr="001A764C">
        <w:rPr>
          <w:rFonts w:ascii="Arial" w:hAnsi="Arial" w:cs="Arial"/>
        </w:rPr>
        <w:t>τις τοπικές</w:t>
      </w:r>
      <w:r w:rsidRPr="001A764C">
        <w:rPr>
          <w:rFonts w:ascii="Arial" w:hAnsi="Arial" w:cs="Arial"/>
        </w:rPr>
        <w:t xml:space="preserve"> </w:t>
      </w:r>
      <w:r w:rsidR="007F27AE" w:rsidRPr="001A764C">
        <w:rPr>
          <w:rFonts w:ascii="Arial" w:hAnsi="Arial" w:cs="Arial"/>
        </w:rPr>
        <w:t>κοινωνίες</w:t>
      </w:r>
      <w:r w:rsidRPr="001A764C">
        <w:rPr>
          <w:rFonts w:ascii="Arial" w:hAnsi="Arial" w:cs="Arial"/>
        </w:rPr>
        <w:t xml:space="preserve">, να στερηθούν μία από τις βασικές πηγές εσόδων που διέθεταν για τη λειτουργία </w:t>
      </w:r>
      <w:r w:rsidR="002D229D" w:rsidRPr="001A764C">
        <w:rPr>
          <w:rFonts w:ascii="Arial" w:hAnsi="Arial" w:cs="Arial"/>
        </w:rPr>
        <w:t xml:space="preserve">τους, </w:t>
      </w:r>
      <w:r w:rsidR="0030561E" w:rsidRPr="001A764C">
        <w:rPr>
          <w:rFonts w:ascii="Arial" w:hAnsi="Arial" w:cs="Arial"/>
        </w:rPr>
        <w:t>και στις περιπτώσεις που είχαν προκαταβάλει ή προπληρώσει προγραμματισμένες εκδηλώσεις να ζημιωθούν</w:t>
      </w:r>
      <w:r w:rsidRPr="001A764C">
        <w:rPr>
          <w:rFonts w:ascii="Arial" w:hAnsi="Arial" w:cs="Arial"/>
        </w:rPr>
        <w:t>.</w:t>
      </w:r>
      <w:r w:rsidR="007F27AE" w:rsidRPr="001A764C">
        <w:rPr>
          <w:rFonts w:ascii="Arial" w:hAnsi="Arial" w:cs="Arial"/>
        </w:rPr>
        <w:t xml:space="preserve"> </w:t>
      </w:r>
    </w:p>
    <w:p w:rsidR="004D2F21" w:rsidRPr="001A764C" w:rsidRDefault="007F27AE" w:rsidP="007F27AE">
      <w:pPr>
        <w:spacing w:after="120" w:line="276" w:lineRule="auto"/>
        <w:jc w:val="both"/>
        <w:rPr>
          <w:rFonts w:ascii="Arial" w:hAnsi="Arial" w:cs="Arial"/>
        </w:rPr>
      </w:pPr>
      <w:r w:rsidRPr="001A764C">
        <w:rPr>
          <w:rFonts w:ascii="Arial" w:hAnsi="Arial" w:cs="Arial"/>
        </w:rPr>
        <w:t xml:space="preserve">Σε ορισμένους </w:t>
      </w:r>
      <w:r w:rsidR="00A60DF7" w:rsidRPr="001A764C">
        <w:rPr>
          <w:rFonts w:ascii="Arial" w:hAnsi="Arial" w:cs="Arial"/>
        </w:rPr>
        <w:t>συλλόγους παρατηρήθηκε</w:t>
      </w:r>
      <w:r w:rsidR="006C55EB" w:rsidRPr="001A764C">
        <w:rPr>
          <w:rFonts w:ascii="Arial" w:hAnsi="Arial" w:cs="Arial"/>
        </w:rPr>
        <w:t xml:space="preserve">, </w:t>
      </w:r>
      <w:r w:rsidR="00A60DF7" w:rsidRPr="001A764C">
        <w:rPr>
          <w:rFonts w:ascii="Arial" w:hAnsi="Arial" w:cs="Arial"/>
        </w:rPr>
        <w:t>επιπλέον</w:t>
      </w:r>
      <w:r w:rsidR="006C55EB" w:rsidRPr="001A764C">
        <w:rPr>
          <w:rFonts w:ascii="Arial" w:hAnsi="Arial" w:cs="Arial"/>
        </w:rPr>
        <w:t>,</w:t>
      </w:r>
      <w:r w:rsidR="00A60DF7" w:rsidRPr="001A764C">
        <w:rPr>
          <w:rFonts w:ascii="Arial" w:hAnsi="Arial" w:cs="Arial"/>
        </w:rPr>
        <w:t xml:space="preserve"> σημαντική μείωση στις συνδρομές των μελών που είναι σε κάθε περίπτωση χαμηλού ύψους και λειτουργούν κατά κύριο λόγο συμπληρωματικά στα έσοδα των συλλόγων.</w:t>
      </w:r>
    </w:p>
    <w:p w:rsidR="00A60DF7" w:rsidRPr="001A764C" w:rsidRDefault="0045260C" w:rsidP="007F27AE">
      <w:pPr>
        <w:spacing w:after="120" w:line="276" w:lineRule="auto"/>
        <w:jc w:val="both"/>
        <w:rPr>
          <w:rFonts w:ascii="Arial" w:hAnsi="Arial" w:cs="Arial"/>
          <w:b/>
          <w:bCs/>
        </w:rPr>
      </w:pPr>
      <w:r w:rsidRPr="001A764C">
        <w:rPr>
          <w:rFonts w:ascii="Arial" w:hAnsi="Arial" w:cs="Arial"/>
        </w:rPr>
        <w:lastRenderedPageBreak/>
        <w:t xml:space="preserve">Τον Ιούνιο και τον Οκτώβριο του 2020 που επιτράπηκε για ένα μικρό χρονικό διάστημα η επαναλειτουργία των Πολιτιστικών – Λαογραφικών – Μορφωτικών Συλλόγων, αν και οι σύλλογοι έλαβαν όλα τα απαραίτητα μέτρα προστασίας για την αποφυγή της διασποράς του </w:t>
      </w:r>
      <w:proofErr w:type="spellStart"/>
      <w:r w:rsidRPr="001A764C">
        <w:rPr>
          <w:rFonts w:ascii="Arial" w:hAnsi="Arial" w:cs="Arial"/>
        </w:rPr>
        <w:t>κορωνοϊού</w:t>
      </w:r>
      <w:proofErr w:type="spellEnd"/>
      <w:r w:rsidRPr="001A764C">
        <w:rPr>
          <w:rFonts w:ascii="Arial" w:hAnsi="Arial" w:cs="Arial"/>
        </w:rPr>
        <w:t>, εντούτοις δεν υπήρξε προσέλευση λόγω της δικαιολογημένης επιφυλακτικότητας των μελών.</w:t>
      </w:r>
    </w:p>
    <w:p w:rsidR="001F6449" w:rsidRPr="001A764C" w:rsidRDefault="001F6449" w:rsidP="00BF141B">
      <w:pPr>
        <w:spacing w:line="276" w:lineRule="auto"/>
        <w:jc w:val="both"/>
        <w:rPr>
          <w:rFonts w:ascii="Arial" w:hAnsi="Arial" w:cs="Arial"/>
          <w:b/>
          <w:bCs/>
        </w:rPr>
      </w:pPr>
    </w:p>
    <w:p w:rsidR="007F27AE" w:rsidRPr="001A764C" w:rsidRDefault="007445FD" w:rsidP="007F27AE">
      <w:pPr>
        <w:spacing w:after="120" w:line="276" w:lineRule="auto"/>
        <w:jc w:val="both"/>
        <w:rPr>
          <w:rFonts w:ascii="Arial" w:hAnsi="Arial" w:cs="Arial"/>
        </w:rPr>
      </w:pPr>
      <w:r w:rsidRPr="001A764C">
        <w:rPr>
          <w:rFonts w:ascii="Arial" w:hAnsi="Arial" w:cs="Arial"/>
        </w:rPr>
        <w:t xml:space="preserve">Εδώ και ένα σχεδόν χρόνο που οι σύλλογοι βρίσκονται σε αδράνεια, τα πάγια, μηνιαία, λειτουργικά έξοδα </w:t>
      </w:r>
      <w:r w:rsidR="007F27AE" w:rsidRPr="001A764C">
        <w:rPr>
          <w:rFonts w:ascii="Arial" w:hAnsi="Arial" w:cs="Arial"/>
        </w:rPr>
        <w:t>«</w:t>
      </w:r>
      <w:r w:rsidRPr="001A764C">
        <w:rPr>
          <w:rFonts w:ascii="Arial" w:hAnsi="Arial" w:cs="Arial"/>
        </w:rPr>
        <w:t>τρέχουν</w:t>
      </w:r>
      <w:r w:rsidR="007F27AE" w:rsidRPr="001A764C">
        <w:rPr>
          <w:rFonts w:ascii="Arial" w:hAnsi="Arial" w:cs="Arial"/>
        </w:rPr>
        <w:t>»</w:t>
      </w:r>
      <w:r w:rsidRPr="001A764C">
        <w:rPr>
          <w:rFonts w:ascii="Arial" w:hAnsi="Arial" w:cs="Arial"/>
        </w:rPr>
        <w:t xml:space="preserve"> κανονικά. Οι λογαριασμοί ρεύματος, νερού, τηλεφώνου</w:t>
      </w:r>
      <w:r w:rsidR="0030561E" w:rsidRPr="001A764C">
        <w:rPr>
          <w:rFonts w:ascii="Arial" w:hAnsi="Arial" w:cs="Arial"/>
        </w:rPr>
        <w:t xml:space="preserve">, τα κοινόχρηστα </w:t>
      </w:r>
      <w:r w:rsidRPr="001A764C">
        <w:rPr>
          <w:rFonts w:ascii="Arial" w:hAnsi="Arial" w:cs="Arial"/>
        </w:rPr>
        <w:t xml:space="preserve">και τα λοιπά λειτουργικά έξοδα επιβαρύνουν δυσανάλογα τους συλλόγους που έχουν μηδενικά έσοδα. </w:t>
      </w:r>
    </w:p>
    <w:p w:rsidR="007445FD" w:rsidRPr="001A764C" w:rsidRDefault="007445FD" w:rsidP="007F27AE">
      <w:pPr>
        <w:spacing w:after="120" w:line="276" w:lineRule="auto"/>
        <w:jc w:val="both"/>
        <w:rPr>
          <w:rFonts w:ascii="Arial" w:hAnsi="Arial" w:cs="Arial"/>
        </w:rPr>
      </w:pPr>
      <w:r w:rsidRPr="001A764C">
        <w:rPr>
          <w:rFonts w:ascii="Arial" w:hAnsi="Arial" w:cs="Arial"/>
        </w:rPr>
        <w:t xml:space="preserve">Μεγάλο πρόβλημα αποτελεί και το ενοίκιο </w:t>
      </w:r>
      <w:r w:rsidR="0030561E" w:rsidRPr="001A764C">
        <w:rPr>
          <w:rFonts w:ascii="Arial" w:hAnsi="Arial" w:cs="Arial"/>
        </w:rPr>
        <w:t xml:space="preserve">χώρων </w:t>
      </w:r>
      <w:r w:rsidRPr="001A764C">
        <w:rPr>
          <w:rFonts w:ascii="Arial" w:hAnsi="Arial" w:cs="Arial"/>
        </w:rPr>
        <w:t xml:space="preserve">για τους συλλόγους που δε διαθέτουν ιδιόκτητη στέγη ή δεν τους έχουν παραχωρηθεί δωρεάν χώροι για τη λειτουργία τους, όπως </w:t>
      </w:r>
      <w:r w:rsidR="006C55EB" w:rsidRPr="001A764C">
        <w:rPr>
          <w:rFonts w:ascii="Arial" w:hAnsi="Arial" w:cs="Arial"/>
        </w:rPr>
        <w:t xml:space="preserve">για παράδειγμα </w:t>
      </w:r>
      <w:r w:rsidRPr="001A764C">
        <w:rPr>
          <w:rFonts w:ascii="Arial" w:hAnsi="Arial" w:cs="Arial"/>
        </w:rPr>
        <w:t>σχολεία, κοινοτικά διαμερίσματα. Τα μέλη, ορισμένοι χορηγοί, αλλά κυρίως τα Διοικητικά Συμβούλια των συλλόγων έχουν αναλάβει όλη αυτή τη χρονική περίοδο να καλύπτουν αυτά τα έξοδα, που είναι διόλου ευκαταφρόνητα, από το δικό τους υστέρημα.</w:t>
      </w:r>
    </w:p>
    <w:p w:rsidR="0030561E" w:rsidRPr="001A764C" w:rsidRDefault="0030561E" w:rsidP="007F27AE">
      <w:pPr>
        <w:spacing w:after="120" w:line="276" w:lineRule="auto"/>
        <w:jc w:val="both"/>
        <w:rPr>
          <w:rFonts w:ascii="Arial" w:hAnsi="Arial" w:cs="Arial"/>
        </w:rPr>
      </w:pPr>
      <w:r w:rsidRPr="001A764C">
        <w:rPr>
          <w:rFonts w:ascii="Arial" w:hAnsi="Arial" w:cs="Arial"/>
        </w:rPr>
        <w:t xml:space="preserve">Για τους επόμενους μήνες και δεδομένης της αβεβαιότητας που υπάρχει σχετικά με το πότε και </w:t>
      </w:r>
      <w:r w:rsidR="0047272D" w:rsidRPr="001A764C">
        <w:rPr>
          <w:rFonts w:ascii="Arial" w:hAnsi="Arial" w:cs="Arial"/>
        </w:rPr>
        <w:t>πως</w:t>
      </w:r>
      <w:r w:rsidRPr="001A764C">
        <w:rPr>
          <w:rFonts w:ascii="Arial" w:hAnsi="Arial" w:cs="Arial"/>
        </w:rPr>
        <w:t xml:space="preserve"> ακριβώς θα επαναλειτουργήσουν, οι περισσότεροι σύλλογοι δεν έχουν προγραμματίσει εκδηλώσεις που σημαίνει ότι δε θα έχουν οικονομικούς πόρους.</w:t>
      </w:r>
    </w:p>
    <w:p w:rsidR="001F6449" w:rsidRPr="001A764C" w:rsidRDefault="00D174E0" w:rsidP="007F27AE">
      <w:pPr>
        <w:spacing w:after="120" w:line="276" w:lineRule="auto"/>
        <w:jc w:val="both"/>
        <w:rPr>
          <w:rFonts w:ascii="Arial" w:hAnsi="Arial" w:cs="Arial"/>
        </w:rPr>
      </w:pPr>
      <w:r w:rsidRPr="001A764C">
        <w:rPr>
          <w:rFonts w:ascii="Arial" w:hAnsi="Arial" w:cs="Arial"/>
        </w:rPr>
        <w:t>Η αδράνεια των συλλόγων πλήττει και τους κλάδους</w:t>
      </w:r>
      <w:r w:rsidR="00661273" w:rsidRPr="001A764C">
        <w:rPr>
          <w:rFonts w:ascii="Arial" w:hAnsi="Arial" w:cs="Arial"/>
        </w:rPr>
        <w:t xml:space="preserve"> </w:t>
      </w:r>
      <w:r w:rsidR="009C157F" w:rsidRPr="001A764C">
        <w:rPr>
          <w:rFonts w:ascii="Arial" w:hAnsi="Arial" w:cs="Arial"/>
        </w:rPr>
        <w:t xml:space="preserve">των χοροδιδασκάλων και των </w:t>
      </w:r>
      <w:proofErr w:type="spellStart"/>
      <w:r w:rsidR="009C157F" w:rsidRPr="001A764C">
        <w:rPr>
          <w:rFonts w:ascii="Arial" w:hAnsi="Arial" w:cs="Arial"/>
        </w:rPr>
        <w:t>μουσικοδιδασκάλων</w:t>
      </w:r>
      <w:proofErr w:type="spellEnd"/>
      <w:r w:rsidR="00661273" w:rsidRPr="001A764C">
        <w:rPr>
          <w:rFonts w:ascii="Arial" w:hAnsi="Arial" w:cs="Arial"/>
        </w:rPr>
        <w:t>, οι οποίοι αμείβονται από τους συλλόγους και οι οποίοι δεν τέθηκαν σε καθεστώς αναστολής εργασίας</w:t>
      </w:r>
      <w:r w:rsidR="00FC6B79" w:rsidRPr="001A764C">
        <w:rPr>
          <w:rFonts w:ascii="Arial" w:hAnsi="Arial" w:cs="Arial"/>
        </w:rPr>
        <w:t>, αλλά και των λαϊκών μουσικών οι οποίοι βιοπορίζονται κατά βάση από τη συμμετοχή τους στις παραδοσιακές εκδηλώσει</w:t>
      </w:r>
      <w:r w:rsidRPr="001A764C">
        <w:rPr>
          <w:rFonts w:ascii="Arial" w:hAnsi="Arial" w:cs="Arial"/>
        </w:rPr>
        <w:t xml:space="preserve">ς που διοργανώνουν οι σύλλογοι </w:t>
      </w:r>
      <w:r w:rsidR="00FC6B79" w:rsidRPr="001A764C">
        <w:rPr>
          <w:rFonts w:ascii="Arial" w:hAnsi="Arial" w:cs="Arial"/>
        </w:rPr>
        <w:t>και οι οποίοι αντιμετωπίζουν σοβαρό</w:t>
      </w:r>
      <w:r w:rsidR="00274B3D" w:rsidRPr="001A764C">
        <w:rPr>
          <w:rFonts w:ascii="Arial" w:hAnsi="Arial" w:cs="Arial"/>
        </w:rPr>
        <w:t>τατο</w:t>
      </w:r>
      <w:r w:rsidR="00FC6B79" w:rsidRPr="001A764C">
        <w:rPr>
          <w:rFonts w:ascii="Arial" w:hAnsi="Arial" w:cs="Arial"/>
        </w:rPr>
        <w:t xml:space="preserve"> πρόβλημα επιβίωσης.</w:t>
      </w:r>
    </w:p>
    <w:p w:rsidR="00FC6B79" w:rsidRPr="001A764C" w:rsidRDefault="00FC6B79" w:rsidP="007F27AE">
      <w:pPr>
        <w:spacing w:after="120" w:line="276" w:lineRule="auto"/>
        <w:jc w:val="both"/>
        <w:rPr>
          <w:rFonts w:ascii="Arial" w:hAnsi="Arial" w:cs="Arial"/>
        </w:rPr>
      </w:pPr>
      <w:r w:rsidRPr="001A764C">
        <w:rPr>
          <w:rFonts w:ascii="Arial" w:hAnsi="Arial" w:cs="Arial"/>
        </w:rPr>
        <w:t xml:space="preserve">Τα προβλήματα των συλλόγων </w:t>
      </w:r>
      <w:r w:rsidR="006C55EB" w:rsidRPr="001A764C">
        <w:rPr>
          <w:rFonts w:ascii="Arial" w:hAnsi="Arial" w:cs="Arial"/>
        </w:rPr>
        <w:t xml:space="preserve">μέχρι σήμερα δεν έχουν λάβει την απαραίτητη προσοχή </w:t>
      </w:r>
      <w:r w:rsidR="00274B3D" w:rsidRPr="001A764C">
        <w:rPr>
          <w:rFonts w:ascii="Arial" w:hAnsi="Arial" w:cs="Arial"/>
        </w:rPr>
        <w:t xml:space="preserve">και δεν έχει ληφθεί </w:t>
      </w:r>
      <w:r w:rsidRPr="001A764C">
        <w:rPr>
          <w:rFonts w:ascii="Arial" w:hAnsi="Arial" w:cs="Arial"/>
        </w:rPr>
        <w:t xml:space="preserve">καμία μέριμνα </w:t>
      </w:r>
      <w:r w:rsidR="00D174E0" w:rsidRPr="001A764C">
        <w:rPr>
          <w:rFonts w:ascii="Arial" w:hAnsi="Arial" w:cs="Arial"/>
        </w:rPr>
        <w:t xml:space="preserve">εκ μέρους της κυβέρνησης </w:t>
      </w:r>
      <w:r w:rsidRPr="001A764C">
        <w:rPr>
          <w:rFonts w:ascii="Arial" w:hAnsi="Arial" w:cs="Arial"/>
        </w:rPr>
        <w:t xml:space="preserve">για την </w:t>
      </w:r>
      <w:r w:rsidR="00274B3D" w:rsidRPr="001A764C">
        <w:rPr>
          <w:rFonts w:ascii="Arial" w:hAnsi="Arial" w:cs="Arial"/>
        </w:rPr>
        <w:t>ένταξή τους στα μέτρα οικονομικής στήριξης</w:t>
      </w:r>
      <w:r w:rsidR="00D174E0" w:rsidRPr="001A764C">
        <w:rPr>
          <w:rFonts w:ascii="Arial" w:hAnsi="Arial" w:cs="Arial"/>
        </w:rPr>
        <w:t>,</w:t>
      </w:r>
      <w:r w:rsidR="00274B3D" w:rsidRPr="001A764C">
        <w:rPr>
          <w:rFonts w:ascii="Arial" w:hAnsi="Arial" w:cs="Arial"/>
        </w:rPr>
        <w:t xml:space="preserve"> με συνέπεια οι σύλλογοι να είναι σε απόγνωση και μερικοί να τελούν </w:t>
      </w:r>
      <w:r w:rsidR="006C55EB" w:rsidRPr="001A764C">
        <w:rPr>
          <w:rFonts w:ascii="Arial" w:hAnsi="Arial" w:cs="Arial"/>
        </w:rPr>
        <w:t xml:space="preserve">ακόμα και </w:t>
      </w:r>
      <w:r w:rsidR="00274B3D" w:rsidRPr="001A764C">
        <w:rPr>
          <w:rFonts w:ascii="Arial" w:hAnsi="Arial" w:cs="Arial"/>
        </w:rPr>
        <w:t xml:space="preserve">σε διάλυση. </w:t>
      </w:r>
      <w:r w:rsidR="00D36930" w:rsidRPr="001A764C">
        <w:rPr>
          <w:rFonts w:ascii="Arial" w:hAnsi="Arial" w:cs="Arial"/>
        </w:rPr>
        <w:t xml:space="preserve">Τα </w:t>
      </w:r>
      <w:r w:rsidR="00274B3D" w:rsidRPr="001A764C">
        <w:rPr>
          <w:rFonts w:ascii="Arial" w:hAnsi="Arial" w:cs="Arial"/>
        </w:rPr>
        <w:t>πολιτιστικ</w:t>
      </w:r>
      <w:r w:rsidR="00D36930" w:rsidRPr="001A764C">
        <w:rPr>
          <w:rFonts w:ascii="Arial" w:hAnsi="Arial" w:cs="Arial"/>
        </w:rPr>
        <w:t>ά</w:t>
      </w:r>
      <w:r w:rsidR="00274B3D" w:rsidRPr="001A764C">
        <w:rPr>
          <w:rFonts w:ascii="Arial" w:hAnsi="Arial" w:cs="Arial"/>
        </w:rPr>
        <w:t xml:space="preserve"> σωματε</w:t>
      </w:r>
      <w:r w:rsidR="00D36930" w:rsidRPr="001A764C">
        <w:rPr>
          <w:rFonts w:ascii="Arial" w:hAnsi="Arial" w:cs="Arial"/>
        </w:rPr>
        <w:t>ία δεν εντάχθηκαν</w:t>
      </w:r>
      <w:r w:rsidR="00274B3D" w:rsidRPr="001A764C">
        <w:rPr>
          <w:rFonts w:ascii="Arial" w:hAnsi="Arial" w:cs="Arial"/>
        </w:rPr>
        <w:t xml:space="preserve"> στο καθεστώς αποζημίωσης ειδικού σκοπού</w:t>
      </w:r>
      <w:r w:rsidR="00D36930" w:rsidRPr="001A764C">
        <w:rPr>
          <w:rFonts w:ascii="Arial" w:hAnsi="Arial" w:cs="Arial"/>
        </w:rPr>
        <w:t xml:space="preserve">, ενώ η μείωση ενοικίου δεν ανακούφισε οικονομικά αφού και πάλι θα </w:t>
      </w:r>
      <w:r w:rsidR="006C55EB" w:rsidRPr="001A764C">
        <w:rPr>
          <w:rFonts w:ascii="Arial" w:hAnsi="Arial" w:cs="Arial"/>
        </w:rPr>
        <w:t xml:space="preserve">πρέπει </w:t>
      </w:r>
      <w:r w:rsidR="00D36930" w:rsidRPr="001A764C">
        <w:rPr>
          <w:rFonts w:ascii="Arial" w:hAnsi="Arial" w:cs="Arial"/>
        </w:rPr>
        <w:t>να καλύ</w:t>
      </w:r>
      <w:r w:rsidR="006C55EB" w:rsidRPr="001A764C">
        <w:rPr>
          <w:rFonts w:ascii="Arial" w:hAnsi="Arial" w:cs="Arial"/>
        </w:rPr>
        <w:t>ψ</w:t>
      </w:r>
      <w:r w:rsidR="00D36930" w:rsidRPr="001A764C">
        <w:rPr>
          <w:rFonts w:ascii="Arial" w:hAnsi="Arial" w:cs="Arial"/>
        </w:rPr>
        <w:t>ουν το υπόλοιπο με δική τους επιβάρυνση από τους ανύπαρκτους οικονομικούς πόρους.</w:t>
      </w:r>
    </w:p>
    <w:p w:rsidR="00D36930" w:rsidRPr="001A764C" w:rsidRDefault="00FC6B79" w:rsidP="007F27AE">
      <w:pPr>
        <w:spacing w:after="120" w:line="276" w:lineRule="auto"/>
        <w:jc w:val="both"/>
        <w:rPr>
          <w:rFonts w:ascii="Arial" w:hAnsi="Arial" w:cs="Arial"/>
          <w:color w:val="000000" w:themeColor="text1"/>
        </w:rPr>
      </w:pPr>
      <w:r w:rsidRPr="001A764C">
        <w:rPr>
          <w:rFonts w:ascii="Arial" w:hAnsi="Arial" w:cs="Arial"/>
        </w:rPr>
        <w:t xml:space="preserve">Η νέα κρίση έπληξε τους Πολιτιστικούς – Λαογραφικούς – Μορφωτικούς Συλλόγους </w:t>
      </w:r>
      <w:r w:rsidR="008F0588" w:rsidRPr="001A764C">
        <w:rPr>
          <w:rFonts w:ascii="Arial" w:hAnsi="Arial" w:cs="Arial"/>
        </w:rPr>
        <w:t>πολύ-</w:t>
      </w:r>
      <w:r w:rsidR="00D36930" w:rsidRPr="001A764C">
        <w:rPr>
          <w:rFonts w:ascii="Arial" w:hAnsi="Arial" w:cs="Arial"/>
        </w:rPr>
        <w:t xml:space="preserve">επίπεδα. </w:t>
      </w:r>
      <w:r w:rsidR="00D36930" w:rsidRPr="001A764C">
        <w:rPr>
          <w:rFonts w:ascii="Arial" w:hAnsi="Arial" w:cs="Arial"/>
          <w:color w:val="000000" w:themeColor="text1"/>
        </w:rPr>
        <w:t xml:space="preserve">Ο </w:t>
      </w:r>
      <w:r w:rsidR="00D36930" w:rsidRPr="001A764C">
        <w:rPr>
          <w:rFonts w:ascii="Arial" w:eastAsia="Times New Roman" w:hAnsi="Arial" w:cs="Arial"/>
          <w:color w:val="000000" w:themeColor="text1"/>
          <w:shd w:val="clear" w:color="auto" w:fill="FFFFFF"/>
          <w:lang w:eastAsia="en-GB"/>
        </w:rPr>
        <w:t xml:space="preserve"> ρόλος τους στην πολιτιστική αφύπνιση του τόπου είναι αναντικατάστατος και θεμελιακός και</w:t>
      </w:r>
      <w:r w:rsidR="00D174E0" w:rsidRPr="001A764C">
        <w:rPr>
          <w:rFonts w:ascii="Arial" w:eastAsia="Times New Roman" w:hAnsi="Arial" w:cs="Arial"/>
          <w:color w:val="000000" w:themeColor="text1"/>
          <w:shd w:val="clear" w:color="auto" w:fill="FFFFFF"/>
          <w:lang w:eastAsia="en-GB"/>
        </w:rPr>
        <w:t xml:space="preserve"> </w:t>
      </w:r>
      <w:r w:rsidR="007E0E3F" w:rsidRPr="001A764C">
        <w:rPr>
          <w:rFonts w:ascii="Arial" w:eastAsia="Times New Roman" w:hAnsi="Arial" w:cs="Arial"/>
          <w:color w:val="000000" w:themeColor="text1"/>
          <w:shd w:val="clear" w:color="auto" w:fill="FFFFFF"/>
          <w:lang w:eastAsia="en-GB"/>
        </w:rPr>
        <w:t xml:space="preserve">είναι </w:t>
      </w:r>
      <w:r w:rsidR="006C55EB" w:rsidRPr="001A764C">
        <w:rPr>
          <w:rFonts w:ascii="Arial" w:eastAsia="Times New Roman" w:hAnsi="Arial" w:cs="Arial"/>
          <w:color w:val="000000" w:themeColor="text1"/>
          <w:shd w:val="clear" w:color="auto" w:fill="FFFFFF"/>
          <w:lang w:eastAsia="en-GB"/>
        </w:rPr>
        <w:t xml:space="preserve">επιτακτική </w:t>
      </w:r>
      <w:r w:rsidR="007E0E3F" w:rsidRPr="001A764C">
        <w:rPr>
          <w:rFonts w:ascii="Arial" w:eastAsia="Times New Roman" w:hAnsi="Arial" w:cs="Arial"/>
          <w:color w:val="000000" w:themeColor="text1"/>
          <w:shd w:val="clear" w:color="auto" w:fill="FFFFFF"/>
          <w:lang w:eastAsia="en-GB"/>
        </w:rPr>
        <w:t>η ουσιαστική</w:t>
      </w:r>
      <w:r w:rsidR="00D174E0" w:rsidRPr="001A764C">
        <w:rPr>
          <w:rFonts w:ascii="Arial" w:eastAsia="Times New Roman" w:hAnsi="Arial" w:cs="Arial"/>
          <w:color w:val="000000" w:themeColor="text1"/>
          <w:shd w:val="clear" w:color="auto" w:fill="FFFFFF"/>
          <w:lang w:eastAsia="en-GB"/>
        </w:rPr>
        <w:t xml:space="preserve"> </w:t>
      </w:r>
      <w:r w:rsidR="007E0E3F" w:rsidRPr="001A764C">
        <w:rPr>
          <w:rFonts w:ascii="Arial" w:eastAsia="Times New Roman" w:hAnsi="Arial" w:cs="Arial"/>
          <w:color w:val="000000" w:themeColor="text1"/>
          <w:shd w:val="clear" w:color="auto" w:fill="FFFFFF"/>
          <w:lang w:eastAsia="en-GB"/>
        </w:rPr>
        <w:t xml:space="preserve">οικονομική, </w:t>
      </w:r>
      <w:r w:rsidR="00D36930" w:rsidRPr="001A764C">
        <w:rPr>
          <w:rFonts w:ascii="Arial" w:eastAsia="Times New Roman" w:hAnsi="Arial" w:cs="Arial"/>
          <w:color w:val="000000" w:themeColor="text1"/>
          <w:shd w:val="clear" w:color="auto" w:fill="FFFFFF"/>
          <w:lang w:eastAsia="en-GB"/>
        </w:rPr>
        <w:t>υλικ</w:t>
      </w:r>
      <w:r w:rsidR="007E0E3F" w:rsidRPr="001A764C">
        <w:rPr>
          <w:rFonts w:ascii="Arial" w:eastAsia="Times New Roman" w:hAnsi="Arial" w:cs="Arial"/>
          <w:color w:val="000000" w:themeColor="text1"/>
          <w:shd w:val="clear" w:color="auto" w:fill="FFFFFF"/>
          <w:lang w:eastAsia="en-GB"/>
        </w:rPr>
        <w:t xml:space="preserve">οτεχνική και </w:t>
      </w:r>
      <w:r w:rsidR="00D36930" w:rsidRPr="001A764C">
        <w:rPr>
          <w:rFonts w:ascii="Arial" w:eastAsia="Times New Roman" w:hAnsi="Arial" w:cs="Arial"/>
          <w:color w:val="000000" w:themeColor="text1"/>
          <w:shd w:val="clear" w:color="auto" w:fill="FFFFFF"/>
          <w:lang w:eastAsia="en-GB"/>
        </w:rPr>
        <w:t xml:space="preserve">ηθική </w:t>
      </w:r>
      <w:r w:rsidR="00285F0C" w:rsidRPr="001A764C">
        <w:rPr>
          <w:rFonts w:ascii="Arial" w:eastAsia="Times New Roman" w:hAnsi="Arial" w:cs="Arial"/>
          <w:color w:val="000000" w:themeColor="text1"/>
          <w:shd w:val="clear" w:color="auto" w:fill="FFFFFF"/>
          <w:lang w:eastAsia="en-GB"/>
        </w:rPr>
        <w:t xml:space="preserve">ενίσχυσή τους </w:t>
      </w:r>
      <w:r w:rsidR="007E0E3F" w:rsidRPr="001A764C">
        <w:rPr>
          <w:rFonts w:ascii="Arial" w:eastAsia="Times New Roman" w:hAnsi="Arial" w:cs="Arial"/>
          <w:color w:val="000000" w:themeColor="text1"/>
          <w:shd w:val="clear" w:color="auto" w:fill="FFFFFF"/>
          <w:lang w:eastAsia="en-GB"/>
        </w:rPr>
        <w:t>για τη συνέχιση του πολιτιστικού τους έργου.</w:t>
      </w:r>
    </w:p>
    <w:p w:rsidR="00F43137" w:rsidRPr="001A764C" w:rsidRDefault="00F43137" w:rsidP="00D174E0">
      <w:pPr>
        <w:spacing w:after="120" w:line="276" w:lineRule="auto"/>
        <w:jc w:val="both"/>
        <w:rPr>
          <w:rFonts w:ascii="Arial" w:hAnsi="Arial" w:cs="Arial"/>
        </w:rPr>
      </w:pPr>
      <w:r w:rsidRPr="001A764C">
        <w:rPr>
          <w:rFonts w:ascii="Arial" w:hAnsi="Arial" w:cs="Arial"/>
          <w:b/>
          <w:bCs/>
        </w:rPr>
        <w:t>Επειδή</w:t>
      </w:r>
      <w:r w:rsidRPr="001A764C">
        <w:rPr>
          <w:rFonts w:ascii="Arial" w:hAnsi="Arial" w:cs="Arial"/>
        </w:rPr>
        <w:t xml:space="preserve">, </w:t>
      </w:r>
      <w:r w:rsidR="007E0E3F" w:rsidRPr="001A764C">
        <w:rPr>
          <w:rFonts w:ascii="Arial" w:hAnsi="Arial" w:cs="Arial"/>
        </w:rPr>
        <w:t>η πανδημία έπληξε τους πολιτιστικούς συλλόγους σε οικονομικό, κοινωνικό και πολιτιστικό επίπεδο.</w:t>
      </w:r>
    </w:p>
    <w:p w:rsidR="007E0E3F" w:rsidRPr="001A764C" w:rsidRDefault="007E0E3F" w:rsidP="00D174E0">
      <w:pPr>
        <w:spacing w:after="120" w:line="276" w:lineRule="auto"/>
        <w:jc w:val="both"/>
        <w:rPr>
          <w:rFonts w:ascii="Arial" w:hAnsi="Arial" w:cs="Arial"/>
        </w:rPr>
      </w:pPr>
      <w:r w:rsidRPr="001A764C">
        <w:rPr>
          <w:rFonts w:ascii="Arial" w:hAnsi="Arial" w:cs="Arial"/>
          <w:b/>
          <w:bCs/>
        </w:rPr>
        <w:t>Επειδή</w:t>
      </w:r>
      <w:r w:rsidRPr="001A764C">
        <w:rPr>
          <w:rFonts w:ascii="Arial" w:hAnsi="Arial" w:cs="Arial"/>
        </w:rPr>
        <w:t>,</w:t>
      </w:r>
      <w:r w:rsidR="002D229D" w:rsidRPr="001A764C">
        <w:rPr>
          <w:rFonts w:ascii="Arial" w:hAnsi="Arial" w:cs="Arial"/>
        </w:rPr>
        <w:t xml:space="preserve"> </w:t>
      </w:r>
      <w:r w:rsidRPr="001A764C">
        <w:rPr>
          <w:rFonts w:ascii="Arial" w:hAnsi="Arial" w:cs="Arial"/>
        </w:rPr>
        <w:t xml:space="preserve">η πανδημία του </w:t>
      </w:r>
      <w:r w:rsidRPr="001A764C">
        <w:rPr>
          <w:rFonts w:ascii="Arial" w:hAnsi="Arial" w:cs="Arial"/>
          <w:lang w:val="en-US"/>
        </w:rPr>
        <w:t>Covid</w:t>
      </w:r>
      <w:r w:rsidRPr="001A764C">
        <w:rPr>
          <w:rFonts w:ascii="Arial" w:hAnsi="Arial" w:cs="Arial"/>
        </w:rPr>
        <w:t xml:space="preserve"> – 19 οδήγησε σε αναστολή οποιαδήποτε πολιτιστική δραστηριότητα στερώντας τη βασική πηγή εσόδων τ</w:t>
      </w:r>
      <w:r w:rsidR="006C55EB" w:rsidRPr="001A764C">
        <w:rPr>
          <w:rFonts w:ascii="Arial" w:hAnsi="Arial" w:cs="Arial"/>
        </w:rPr>
        <w:t>ων συλλόγων</w:t>
      </w:r>
      <w:r w:rsidRPr="001A764C">
        <w:rPr>
          <w:rFonts w:ascii="Arial" w:hAnsi="Arial" w:cs="Arial"/>
        </w:rPr>
        <w:t>.</w:t>
      </w:r>
    </w:p>
    <w:p w:rsidR="00F43137" w:rsidRPr="001A764C" w:rsidRDefault="00F43137" w:rsidP="00D174E0">
      <w:pPr>
        <w:spacing w:after="120" w:line="276" w:lineRule="auto"/>
        <w:jc w:val="both"/>
        <w:rPr>
          <w:rFonts w:ascii="Arial" w:hAnsi="Arial" w:cs="Arial"/>
        </w:rPr>
      </w:pPr>
      <w:r w:rsidRPr="001A764C">
        <w:rPr>
          <w:rFonts w:ascii="Arial" w:hAnsi="Arial" w:cs="Arial"/>
          <w:b/>
          <w:bCs/>
        </w:rPr>
        <w:lastRenderedPageBreak/>
        <w:t>Επειδή</w:t>
      </w:r>
      <w:r w:rsidRPr="001A764C">
        <w:rPr>
          <w:rFonts w:ascii="Arial" w:hAnsi="Arial" w:cs="Arial"/>
        </w:rPr>
        <w:t xml:space="preserve">, </w:t>
      </w:r>
      <w:r w:rsidR="007E0E3F" w:rsidRPr="001A764C">
        <w:rPr>
          <w:rFonts w:ascii="Arial" w:hAnsi="Arial" w:cs="Arial"/>
        </w:rPr>
        <w:t>δεν έχει ληφθεί καμία μέριμνα για την ένταξή τους στα μέτρα οικονομικής στήριξης με συνέπεια οι σύλλογοι να είναι σε απόγνωση.</w:t>
      </w:r>
    </w:p>
    <w:p w:rsidR="007E0E3F" w:rsidRPr="001A764C" w:rsidRDefault="007E0E3F" w:rsidP="00D174E0">
      <w:pPr>
        <w:spacing w:after="120" w:line="276" w:lineRule="auto"/>
        <w:jc w:val="both"/>
        <w:rPr>
          <w:rFonts w:ascii="Arial" w:hAnsi="Arial" w:cs="Arial"/>
        </w:rPr>
      </w:pPr>
      <w:r w:rsidRPr="001A764C">
        <w:rPr>
          <w:rFonts w:ascii="Arial" w:hAnsi="Arial" w:cs="Arial"/>
          <w:b/>
          <w:bCs/>
        </w:rPr>
        <w:t>Επειδή</w:t>
      </w:r>
      <w:r w:rsidRPr="001A764C">
        <w:rPr>
          <w:rFonts w:ascii="Arial" w:hAnsi="Arial" w:cs="Arial"/>
        </w:rPr>
        <w:t>, τα μηνιαία, πάγια, λειτουργικά έξοδα βαρύνουν δυσανάλογα τους πολιτιστικούς συλλόγους εδώ και ένα σχεδόν χρόνο.</w:t>
      </w:r>
    </w:p>
    <w:p w:rsidR="007E0E3F" w:rsidRPr="001A764C" w:rsidRDefault="007E0E3F" w:rsidP="00D174E0">
      <w:pPr>
        <w:spacing w:after="120" w:line="276" w:lineRule="auto"/>
        <w:jc w:val="both"/>
        <w:rPr>
          <w:rFonts w:ascii="Arial" w:hAnsi="Arial" w:cs="Arial"/>
        </w:rPr>
      </w:pPr>
      <w:r w:rsidRPr="001A764C">
        <w:rPr>
          <w:rFonts w:ascii="Arial" w:hAnsi="Arial" w:cs="Arial"/>
          <w:b/>
          <w:bCs/>
        </w:rPr>
        <w:t>Επειδή</w:t>
      </w:r>
      <w:r w:rsidRPr="001A764C">
        <w:rPr>
          <w:rFonts w:ascii="Arial" w:hAnsi="Arial" w:cs="Arial"/>
        </w:rPr>
        <w:t xml:space="preserve">, σημαντικά είναι τα ζητήματα των χοροδιδασκάλων και των </w:t>
      </w:r>
      <w:proofErr w:type="spellStart"/>
      <w:r w:rsidRPr="001A764C">
        <w:rPr>
          <w:rFonts w:ascii="Arial" w:hAnsi="Arial" w:cs="Arial"/>
        </w:rPr>
        <w:t>μουσικοδιδασκάλων</w:t>
      </w:r>
      <w:proofErr w:type="spellEnd"/>
      <w:r w:rsidRPr="001A764C">
        <w:rPr>
          <w:rFonts w:ascii="Arial" w:hAnsi="Arial" w:cs="Arial"/>
        </w:rPr>
        <w:t xml:space="preserve"> που δεν τέθηκαν σε αναστολή εργασίας και των λαϊκών μουσικών που συμβάλλουν καθοριστικά στη διατήρηση της λαϊκής μουσικής μας παράδοσης και βιοπορίζονται κατά βάση από τη συμμετοχή τους στις παραδοσιακές εκδηλώσεις που διοργανώνουν οι σύλλογοι.</w:t>
      </w:r>
    </w:p>
    <w:p w:rsidR="007E0E3F" w:rsidRPr="001A764C" w:rsidRDefault="007E0E3F" w:rsidP="002729E1">
      <w:pPr>
        <w:spacing w:after="120" w:line="276" w:lineRule="auto"/>
        <w:jc w:val="both"/>
        <w:rPr>
          <w:rFonts w:ascii="Arial" w:hAnsi="Arial" w:cs="Arial"/>
          <w:color w:val="000000" w:themeColor="text1"/>
        </w:rPr>
      </w:pPr>
      <w:r w:rsidRPr="001A764C">
        <w:rPr>
          <w:rFonts w:ascii="Arial" w:hAnsi="Arial" w:cs="Arial"/>
          <w:b/>
          <w:bCs/>
        </w:rPr>
        <w:t>Επειδή</w:t>
      </w:r>
      <w:r w:rsidRPr="001A764C">
        <w:rPr>
          <w:rFonts w:ascii="Arial" w:hAnsi="Arial" w:cs="Arial"/>
        </w:rPr>
        <w:t>,</w:t>
      </w:r>
      <w:r w:rsidR="002D229D" w:rsidRPr="001A764C">
        <w:rPr>
          <w:rFonts w:ascii="Arial" w:hAnsi="Arial" w:cs="Arial"/>
        </w:rPr>
        <w:t xml:space="preserve"> </w:t>
      </w:r>
      <w:r w:rsidRPr="001A764C">
        <w:rPr>
          <w:rFonts w:ascii="Arial" w:hAnsi="Arial" w:cs="Arial"/>
          <w:color w:val="000000" w:themeColor="text1"/>
        </w:rPr>
        <w:t xml:space="preserve">ο </w:t>
      </w:r>
      <w:r w:rsidRPr="001A764C">
        <w:rPr>
          <w:rFonts w:ascii="Arial" w:eastAsia="Times New Roman" w:hAnsi="Arial" w:cs="Arial"/>
          <w:color w:val="000000" w:themeColor="text1"/>
          <w:shd w:val="clear" w:color="auto" w:fill="FFFFFF"/>
          <w:lang w:eastAsia="en-GB"/>
        </w:rPr>
        <w:t>ρόλος των Πολιτιστικών – Λαογραφικών – Μορφωτικών Συλλόγων</w:t>
      </w:r>
      <w:r w:rsidR="002D229D" w:rsidRPr="001A764C">
        <w:rPr>
          <w:rFonts w:ascii="Arial" w:eastAsia="Times New Roman" w:hAnsi="Arial" w:cs="Arial"/>
          <w:color w:val="000000" w:themeColor="text1"/>
          <w:shd w:val="clear" w:color="auto" w:fill="FFFFFF"/>
          <w:lang w:eastAsia="en-GB"/>
        </w:rPr>
        <w:t xml:space="preserve"> </w:t>
      </w:r>
      <w:r w:rsidRPr="001A764C">
        <w:rPr>
          <w:rFonts w:ascii="Arial" w:eastAsia="Times New Roman" w:hAnsi="Arial" w:cs="Arial"/>
          <w:color w:val="000000" w:themeColor="text1"/>
          <w:shd w:val="clear" w:color="auto" w:fill="FFFFFF"/>
          <w:lang w:eastAsia="en-GB"/>
        </w:rPr>
        <w:t>είναι αναντικατάστατος και</w:t>
      </w:r>
      <w:r w:rsidR="00FE325E" w:rsidRPr="001A764C">
        <w:rPr>
          <w:rFonts w:ascii="Arial" w:eastAsia="Times New Roman" w:hAnsi="Arial" w:cs="Arial"/>
          <w:color w:val="000000" w:themeColor="text1"/>
          <w:shd w:val="clear" w:color="auto" w:fill="FFFFFF"/>
          <w:lang w:eastAsia="en-GB"/>
        </w:rPr>
        <w:t xml:space="preserve"> </w:t>
      </w:r>
      <w:r w:rsidRPr="001A764C">
        <w:rPr>
          <w:rFonts w:ascii="Arial" w:eastAsia="Times New Roman" w:hAnsi="Arial" w:cs="Arial"/>
          <w:color w:val="000000" w:themeColor="text1"/>
          <w:shd w:val="clear" w:color="auto" w:fill="FFFFFF"/>
          <w:lang w:eastAsia="en-GB"/>
        </w:rPr>
        <w:t>είναι απαραίτητη η ουσιαστική</w:t>
      </w:r>
      <w:r w:rsidR="00FE325E" w:rsidRPr="001A764C">
        <w:rPr>
          <w:rFonts w:ascii="Arial" w:eastAsia="Times New Roman" w:hAnsi="Arial" w:cs="Arial"/>
          <w:color w:val="000000" w:themeColor="text1"/>
          <w:shd w:val="clear" w:color="auto" w:fill="FFFFFF"/>
          <w:lang w:eastAsia="en-GB"/>
        </w:rPr>
        <w:t xml:space="preserve"> </w:t>
      </w:r>
      <w:r w:rsidRPr="001A764C">
        <w:rPr>
          <w:rFonts w:ascii="Arial" w:eastAsia="Times New Roman" w:hAnsi="Arial" w:cs="Arial"/>
          <w:color w:val="000000" w:themeColor="text1"/>
          <w:shd w:val="clear" w:color="auto" w:fill="FFFFFF"/>
          <w:lang w:eastAsia="en-GB"/>
        </w:rPr>
        <w:t>οικονομική, υλικοτεχνική και ηθική υποστήριξή τους.</w:t>
      </w:r>
    </w:p>
    <w:p w:rsidR="007E645F" w:rsidRPr="001A764C" w:rsidRDefault="002729E1" w:rsidP="00BF141B">
      <w:pPr>
        <w:spacing w:line="276" w:lineRule="auto"/>
        <w:jc w:val="both"/>
        <w:rPr>
          <w:rFonts w:ascii="Arial" w:hAnsi="Arial" w:cs="Arial"/>
          <w:b/>
          <w:bCs/>
        </w:rPr>
      </w:pPr>
      <w:r w:rsidRPr="001A764C">
        <w:rPr>
          <w:rFonts w:ascii="Arial" w:hAnsi="Arial" w:cs="Arial"/>
          <w:b/>
          <w:bCs/>
        </w:rPr>
        <w:t>Ερωτώνται</w:t>
      </w:r>
      <w:r w:rsidR="00D33A27" w:rsidRPr="001A764C">
        <w:rPr>
          <w:rFonts w:ascii="Arial" w:hAnsi="Arial" w:cs="Arial"/>
          <w:b/>
          <w:bCs/>
        </w:rPr>
        <w:t xml:space="preserve"> ο</w:t>
      </w:r>
      <w:r w:rsidR="007E0E3F" w:rsidRPr="001A764C">
        <w:rPr>
          <w:rFonts w:ascii="Arial" w:hAnsi="Arial" w:cs="Arial"/>
          <w:b/>
          <w:bCs/>
        </w:rPr>
        <w:t>ι</w:t>
      </w:r>
      <w:r w:rsidR="00D33A27" w:rsidRPr="001A764C">
        <w:rPr>
          <w:rFonts w:ascii="Arial" w:hAnsi="Arial" w:cs="Arial"/>
          <w:b/>
          <w:bCs/>
        </w:rPr>
        <w:t xml:space="preserve"> κ.</w:t>
      </w:r>
      <w:r w:rsidR="007E0E3F" w:rsidRPr="001A764C">
        <w:rPr>
          <w:rFonts w:ascii="Arial" w:hAnsi="Arial" w:cs="Arial"/>
          <w:b/>
          <w:bCs/>
        </w:rPr>
        <w:t>κ.</w:t>
      </w:r>
      <w:r w:rsidR="00D33A27" w:rsidRPr="001A764C">
        <w:rPr>
          <w:rFonts w:ascii="Arial" w:hAnsi="Arial" w:cs="Arial"/>
          <w:b/>
          <w:bCs/>
        </w:rPr>
        <w:t xml:space="preserve"> Υπουργ</w:t>
      </w:r>
      <w:r w:rsidR="007E0E3F" w:rsidRPr="001A764C">
        <w:rPr>
          <w:rFonts w:ascii="Arial" w:hAnsi="Arial" w:cs="Arial"/>
          <w:b/>
          <w:bCs/>
        </w:rPr>
        <w:t>οί</w:t>
      </w:r>
      <w:r w:rsidR="00D33A27" w:rsidRPr="001A764C">
        <w:rPr>
          <w:rFonts w:ascii="Arial" w:hAnsi="Arial" w:cs="Arial"/>
          <w:b/>
          <w:bCs/>
        </w:rPr>
        <w:t>:</w:t>
      </w:r>
    </w:p>
    <w:p w:rsidR="0037544D" w:rsidRPr="001A764C" w:rsidRDefault="00C61411" w:rsidP="0037544D">
      <w:pPr>
        <w:pStyle w:val="a4"/>
        <w:numPr>
          <w:ilvl w:val="0"/>
          <w:numId w:val="2"/>
        </w:numPr>
        <w:spacing w:line="276" w:lineRule="auto"/>
        <w:jc w:val="both"/>
        <w:rPr>
          <w:rFonts w:ascii="Arial" w:hAnsi="Arial" w:cs="Arial"/>
          <w:b/>
          <w:bCs/>
        </w:rPr>
      </w:pPr>
      <w:r w:rsidRPr="001A764C">
        <w:rPr>
          <w:rFonts w:ascii="Arial" w:hAnsi="Arial" w:cs="Arial"/>
          <w:b/>
          <w:bCs/>
        </w:rPr>
        <w:t>Π</w:t>
      </w:r>
      <w:r w:rsidR="002D229D" w:rsidRPr="001A764C">
        <w:rPr>
          <w:rFonts w:ascii="Arial" w:hAnsi="Arial" w:cs="Arial"/>
          <w:b/>
          <w:bCs/>
        </w:rPr>
        <w:t>ώ</w:t>
      </w:r>
      <w:r w:rsidRPr="001A764C">
        <w:rPr>
          <w:rFonts w:ascii="Arial" w:hAnsi="Arial" w:cs="Arial"/>
          <w:b/>
          <w:bCs/>
        </w:rPr>
        <w:t>ς π</w:t>
      </w:r>
      <w:r w:rsidR="0037544D" w:rsidRPr="001A764C">
        <w:rPr>
          <w:rFonts w:ascii="Arial" w:hAnsi="Arial" w:cs="Arial"/>
          <w:b/>
          <w:bCs/>
        </w:rPr>
        <w:t xml:space="preserve">ροτίθενται </w:t>
      </w:r>
      <w:r w:rsidRPr="001A764C">
        <w:rPr>
          <w:rFonts w:ascii="Arial" w:hAnsi="Arial" w:cs="Arial"/>
          <w:b/>
          <w:bCs/>
        </w:rPr>
        <w:t>να παρέμβουν, ώστε να λάβουν οι Πολιτιστικοί – Λαογραφικοί – Μορφωτικοί Σύλλογοι</w:t>
      </w:r>
      <w:r w:rsidR="0037544D" w:rsidRPr="001A764C">
        <w:rPr>
          <w:rFonts w:ascii="Arial" w:hAnsi="Arial" w:cs="Arial"/>
          <w:b/>
          <w:bCs/>
        </w:rPr>
        <w:t xml:space="preserve"> </w:t>
      </w:r>
      <w:r w:rsidRPr="001A764C">
        <w:rPr>
          <w:rFonts w:ascii="Arial" w:hAnsi="Arial" w:cs="Arial"/>
          <w:b/>
          <w:bCs/>
        </w:rPr>
        <w:t xml:space="preserve">επαρκή αποζημίωση </w:t>
      </w:r>
      <w:r w:rsidR="0037544D" w:rsidRPr="001A764C">
        <w:rPr>
          <w:rFonts w:ascii="Arial" w:hAnsi="Arial" w:cs="Arial"/>
          <w:b/>
          <w:bCs/>
        </w:rPr>
        <w:t>για τα πάγια, μηνιαία, λειτουργικά τους έξοδα κατά τους μήνες που τέθηκαν σε αναστολή λειτουργίας</w:t>
      </w:r>
      <w:r w:rsidRPr="001A764C">
        <w:rPr>
          <w:rFonts w:ascii="Arial" w:hAnsi="Arial" w:cs="Arial"/>
          <w:b/>
          <w:bCs/>
        </w:rPr>
        <w:t>, αλλά και να ενισχυθούν έμπρακτα οικονομικά διασφαλίζοντας τη λειτουργική τους επιβίωση</w:t>
      </w:r>
      <w:r w:rsidR="0037544D" w:rsidRPr="001A764C">
        <w:rPr>
          <w:rFonts w:ascii="Arial" w:hAnsi="Arial" w:cs="Arial"/>
          <w:b/>
          <w:bCs/>
        </w:rPr>
        <w:t>;</w:t>
      </w:r>
    </w:p>
    <w:p w:rsidR="0037544D" w:rsidRPr="001A764C" w:rsidRDefault="00C61411" w:rsidP="0037544D">
      <w:pPr>
        <w:pStyle w:val="a4"/>
        <w:numPr>
          <w:ilvl w:val="0"/>
          <w:numId w:val="2"/>
        </w:numPr>
        <w:spacing w:line="276" w:lineRule="auto"/>
        <w:jc w:val="both"/>
        <w:rPr>
          <w:rFonts w:ascii="Arial" w:hAnsi="Arial" w:cs="Arial"/>
          <w:b/>
          <w:bCs/>
        </w:rPr>
      </w:pPr>
      <w:r w:rsidRPr="001A764C">
        <w:rPr>
          <w:rFonts w:ascii="Arial" w:hAnsi="Arial" w:cs="Arial"/>
          <w:b/>
          <w:bCs/>
        </w:rPr>
        <w:t xml:space="preserve">Προτίθενται να λάβουν τα αναγκαία μέτρα στήριξης των </w:t>
      </w:r>
      <w:r w:rsidR="0037544D" w:rsidRPr="001A764C">
        <w:rPr>
          <w:rFonts w:ascii="Arial" w:hAnsi="Arial" w:cs="Arial"/>
          <w:b/>
          <w:bCs/>
        </w:rPr>
        <w:t>χοροδιδασκά</w:t>
      </w:r>
      <w:r w:rsidRPr="001A764C">
        <w:rPr>
          <w:rFonts w:ascii="Arial" w:hAnsi="Arial" w:cs="Arial"/>
          <w:b/>
          <w:bCs/>
        </w:rPr>
        <w:t>λων</w:t>
      </w:r>
      <w:r w:rsidR="0037544D" w:rsidRPr="001A764C">
        <w:rPr>
          <w:rFonts w:ascii="Arial" w:hAnsi="Arial" w:cs="Arial"/>
          <w:b/>
          <w:bCs/>
        </w:rPr>
        <w:t xml:space="preserve"> και </w:t>
      </w:r>
      <w:proofErr w:type="spellStart"/>
      <w:r w:rsidR="0037544D" w:rsidRPr="001A764C">
        <w:rPr>
          <w:rFonts w:ascii="Arial" w:hAnsi="Arial" w:cs="Arial"/>
          <w:b/>
          <w:bCs/>
        </w:rPr>
        <w:t>μουσικοδιδασκά</w:t>
      </w:r>
      <w:r w:rsidRPr="001A764C">
        <w:rPr>
          <w:rFonts w:ascii="Arial" w:hAnsi="Arial" w:cs="Arial"/>
          <w:b/>
          <w:bCs/>
        </w:rPr>
        <w:t>λων</w:t>
      </w:r>
      <w:proofErr w:type="spellEnd"/>
      <w:r w:rsidR="0037544D" w:rsidRPr="001A764C">
        <w:rPr>
          <w:rFonts w:ascii="Arial" w:hAnsi="Arial" w:cs="Arial"/>
          <w:b/>
          <w:bCs/>
        </w:rPr>
        <w:t xml:space="preserve"> που δεν τέθηκαν σε καθεστώς αναστολής εργασίας</w:t>
      </w:r>
      <w:r w:rsidRPr="001A764C">
        <w:rPr>
          <w:rFonts w:ascii="Arial" w:hAnsi="Arial" w:cs="Arial"/>
          <w:b/>
          <w:bCs/>
        </w:rPr>
        <w:t>, αλλά και των λαϊκών μουσικών</w:t>
      </w:r>
      <w:r w:rsidR="0037544D" w:rsidRPr="001A764C">
        <w:rPr>
          <w:rFonts w:ascii="Arial" w:hAnsi="Arial" w:cs="Arial"/>
          <w:b/>
          <w:bCs/>
        </w:rPr>
        <w:t xml:space="preserve"> που συμβάλλουν καθοριστικά στη διατήρηση της λαϊκής μουσικής μας παράδοσης και βιοπορίζονται κατά βάση από τη συμμετοχή τους στις παραδοσιακές εκδηλώσεις που διοργανώνουν οι σύλλογοι;</w:t>
      </w:r>
    </w:p>
    <w:p w:rsidR="0048266E" w:rsidRPr="001A764C" w:rsidRDefault="0048266E" w:rsidP="0037544D">
      <w:pPr>
        <w:pStyle w:val="a4"/>
        <w:numPr>
          <w:ilvl w:val="0"/>
          <w:numId w:val="2"/>
        </w:numPr>
        <w:spacing w:line="276" w:lineRule="auto"/>
        <w:jc w:val="both"/>
        <w:rPr>
          <w:rFonts w:ascii="Arial" w:hAnsi="Arial" w:cs="Arial"/>
          <w:b/>
          <w:bCs/>
        </w:rPr>
      </w:pPr>
      <w:r w:rsidRPr="001A764C">
        <w:rPr>
          <w:rFonts w:ascii="Arial" w:hAnsi="Arial" w:cs="Arial"/>
          <w:b/>
          <w:bCs/>
        </w:rPr>
        <w:t>Υπάρχει στους σχεδιασμούς των Υπουργείων η πρόθεση δημιουργίας ενός χρηματοδοτικού εργαλείου που να καλύπτει με τη μορφή της τακτικής επιχορήγησης μέρος ή το σύνολο των λειτουργικών εξόδων των Συλλόγων;</w:t>
      </w:r>
    </w:p>
    <w:p w:rsidR="0048266E" w:rsidRPr="001A764C" w:rsidRDefault="0048266E" w:rsidP="0037544D">
      <w:pPr>
        <w:pStyle w:val="a4"/>
        <w:numPr>
          <w:ilvl w:val="0"/>
          <w:numId w:val="2"/>
        </w:numPr>
        <w:spacing w:line="276" w:lineRule="auto"/>
        <w:jc w:val="both"/>
        <w:rPr>
          <w:rFonts w:ascii="Arial" w:hAnsi="Arial" w:cs="Arial"/>
          <w:b/>
          <w:bCs/>
        </w:rPr>
      </w:pPr>
      <w:r w:rsidRPr="001A764C">
        <w:rPr>
          <w:rFonts w:ascii="Arial" w:hAnsi="Arial" w:cs="Arial"/>
          <w:b/>
          <w:bCs/>
        </w:rPr>
        <w:t>Υπάρχουν διαθέσιμα κονδύλια στο Ταμείο Προσφυγικής Ανταλλάξιμης Περιουσίας (ΤΑ.Π.Α.Π.); Αν ναι, εξετάζεται το ενδεχόμενο αξιοποίησης αυτών για την οικονομική ενίσχυση των προσφυγικών σωματείων της χώρας;</w:t>
      </w:r>
    </w:p>
    <w:p w:rsidR="0037544D" w:rsidRPr="001A764C" w:rsidRDefault="0037544D" w:rsidP="00BF141B">
      <w:pPr>
        <w:spacing w:line="276" w:lineRule="auto"/>
        <w:jc w:val="both"/>
        <w:rPr>
          <w:rFonts w:ascii="Arial" w:hAnsi="Arial" w:cs="Arial"/>
          <w:b/>
          <w:bCs/>
        </w:rPr>
      </w:pPr>
    </w:p>
    <w:p w:rsidR="009C11D4" w:rsidRDefault="009C11D4" w:rsidP="0037544D">
      <w:pPr>
        <w:spacing w:line="276" w:lineRule="auto"/>
        <w:jc w:val="center"/>
        <w:rPr>
          <w:rFonts w:ascii="Arial" w:hAnsi="Arial" w:cs="Arial"/>
          <w:b/>
          <w:bCs/>
        </w:rPr>
      </w:pPr>
      <w:r w:rsidRPr="001A764C">
        <w:rPr>
          <w:rFonts w:ascii="Arial" w:hAnsi="Arial" w:cs="Arial"/>
          <w:b/>
          <w:bCs/>
        </w:rPr>
        <w:t>Ο</w:t>
      </w:r>
      <w:r w:rsidR="006C55EB" w:rsidRPr="001A764C">
        <w:rPr>
          <w:rFonts w:ascii="Arial" w:hAnsi="Arial" w:cs="Arial"/>
          <w:b/>
          <w:bCs/>
        </w:rPr>
        <w:t xml:space="preserve">ι </w:t>
      </w:r>
      <w:r w:rsidRPr="001A764C">
        <w:rPr>
          <w:rFonts w:ascii="Arial" w:hAnsi="Arial" w:cs="Arial"/>
          <w:b/>
          <w:bCs/>
        </w:rPr>
        <w:t>Ερωτών</w:t>
      </w:r>
      <w:r w:rsidR="006C55EB" w:rsidRPr="001A764C">
        <w:rPr>
          <w:rFonts w:ascii="Arial" w:hAnsi="Arial" w:cs="Arial"/>
          <w:b/>
          <w:bCs/>
        </w:rPr>
        <w:t>τες</w:t>
      </w:r>
      <w:r w:rsidRPr="001A764C">
        <w:rPr>
          <w:rFonts w:ascii="Arial" w:hAnsi="Arial" w:cs="Arial"/>
          <w:b/>
          <w:bCs/>
        </w:rPr>
        <w:t xml:space="preserve"> Βουλευτ</w:t>
      </w:r>
      <w:r w:rsidR="006C55EB" w:rsidRPr="001A764C">
        <w:rPr>
          <w:rFonts w:ascii="Arial" w:hAnsi="Arial" w:cs="Arial"/>
          <w:b/>
          <w:bCs/>
        </w:rPr>
        <w:t>έ</w:t>
      </w:r>
      <w:r w:rsidRPr="001A764C">
        <w:rPr>
          <w:rFonts w:ascii="Arial" w:hAnsi="Arial" w:cs="Arial"/>
          <w:b/>
          <w:bCs/>
        </w:rPr>
        <w:t>ς</w:t>
      </w:r>
    </w:p>
    <w:p w:rsidR="001A764C" w:rsidRPr="001A764C" w:rsidRDefault="001A764C" w:rsidP="0037544D">
      <w:pPr>
        <w:spacing w:line="276" w:lineRule="auto"/>
        <w:jc w:val="center"/>
        <w:rPr>
          <w:rFonts w:ascii="Arial" w:hAnsi="Arial" w:cs="Arial"/>
          <w:b/>
          <w:bCs/>
        </w:rPr>
      </w:pPr>
    </w:p>
    <w:p w:rsidR="009C11D4" w:rsidRPr="001A764C" w:rsidRDefault="009C11D4" w:rsidP="001A764C">
      <w:pPr>
        <w:spacing w:line="360" w:lineRule="auto"/>
        <w:jc w:val="center"/>
        <w:rPr>
          <w:rFonts w:ascii="Arial" w:hAnsi="Arial" w:cs="Arial"/>
          <w:b/>
          <w:bCs/>
        </w:rPr>
      </w:pPr>
      <w:bookmarkStart w:id="0" w:name="_GoBack"/>
      <w:proofErr w:type="spellStart"/>
      <w:r w:rsidRPr="001A764C">
        <w:rPr>
          <w:rFonts w:ascii="Arial" w:hAnsi="Arial" w:cs="Arial"/>
          <w:b/>
          <w:bCs/>
        </w:rPr>
        <w:t>Μεϊκόπουλος</w:t>
      </w:r>
      <w:proofErr w:type="spellEnd"/>
      <w:r w:rsidRPr="001A764C">
        <w:rPr>
          <w:rFonts w:ascii="Arial" w:hAnsi="Arial" w:cs="Arial"/>
          <w:b/>
          <w:bCs/>
        </w:rPr>
        <w:t xml:space="preserve"> Αλέξανδρος</w:t>
      </w:r>
    </w:p>
    <w:p w:rsidR="006C55EB" w:rsidRPr="001A764C" w:rsidRDefault="006C55EB" w:rsidP="001A764C">
      <w:pPr>
        <w:spacing w:line="360" w:lineRule="auto"/>
        <w:jc w:val="center"/>
        <w:rPr>
          <w:rFonts w:ascii="Arial" w:hAnsi="Arial" w:cs="Arial"/>
          <w:b/>
          <w:bCs/>
        </w:rPr>
      </w:pPr>
      <w:r w:rsidRPr="001A764C">
        <w:rPr>
          <w:rFonts w:ascii="Arial" w:hAnsi="Arial" w:cs="Arial"/>
          <w:b/>
          <w:bCs/>
        </w:rPr>
        <w:t>Αναγνωστοπούλου Αθανασία (Σία)</w:t>
      </w:r>
    </w:p>
    <w:bookmarkEnd w:id="0"/>
    <w:p w:rsidR="007A5440" w:rsidRPr="001A764C" w:rsidRDefault="007A5440" w:rsidP="001A764C">
      <w:pPr>
        <w:spacing w:line="360" w:lineRule="auto"/>
        <w:jc w:val="center"/>
        <w:rPr>
          <w:rFonts w:ascii="Arial" w:hAnsi="Arial" w:cs="Arial"/>
          <w:b/>
          <w:bCs/>
        </w:rPr>
      </w:pPr>
    </w:p>
    <w:p w:rsidR="007D3A4F" w:rsidRPr="001A764C" w:rsidRDefault="007D3A4F" w:rsidP="001A764C">
      <w:pPr>
        <w:spacing w:line="360" w:lineRule="auto"/>
        <w:jc w:val="center"/>
        <w:rPr>
          <w:rFonts w:ascii="Arial" w:hAnsi="Arial" w:cs="Arial"/>
          <w:b/>
          <w:bCs/>
        </w:rPr>
      </w:pPr>
      <w:proofErr w:type="spellStart"/>
      <w:r w:rsidRPr="001A764C">
        <w:rPr>
          <w:rFonts w:ascii="Arial" w:hAnsi="Arial" w:cs="Arial"/>
          <w:b/>
          <w:bCs/>
        </w:rPr>
        <w:t>Αβραμάκης</w:t>
      </w:r>
      <w:proofErr w:type="spellEnd"/>
      <w:r w:rsidRPr="001A764C">
        <w:rPr>
          <w:rFonts w:ascii="Arial" w:hAnsi="Arial" w:cs="Arial"/>
          <w:b/>
          <w:bCs/>
        </w:rPr>
        <w:t xml:space="preserve"> Ελευθέριος </w:t>
      </w:r>
    </w:p>
    <w:p w:rsidR="007D3A4F" w:rsidRPr="001A764C" w:rsidRDefault="007D3A4F" w:rsidP="001A764C">
      <w:pPr>
        <w:spacing w:line="360" w:lineRule="auto"/>
        <w:jc w:val="center"/>
        <w:rPr>
          <w:rFonts w:ascii="Arial" w:hAnsi="Arial" w:cs="Arial"/>
          <w:b/>
          <w:bCs/>
        </w:rPr>
      </w:pPr>
      <w:proofErr w:type="spellStart"/>
      <w:r w:rsidRPr="001A764C">
        <w:rPr>
          <w:rFonts w:ascii="Arial" w:hAnsi="Arial" w:cs="Arial"/>
          <w:b/>
          <w:bCs/>
        </w:rPr>
        <w:t>Αγαθοπούλου</w:t>
      </w:r>
      <w:proofErr w:type="spellEnd"/>
      <w:r w:rsidRPr="001A764C">
        <w:rPr>
          <w:rFonts w:ascii="Arial" w:hAnsi="Arial" w:cs="Arial"/>
          <w:b/>
          <w:bCs/>
        </w:rPr>
        <w:t xml:space="preserve"> Ειρήνη</w:t>
      </w:r>
    </w:p>
    <w:p w:rsidR="007D3A4F" w:rsidRPr="001A764C" w:rsidRDefault="007D3A4F" w:rsidP="001A764C">
      <w:pPr>
        <w:spacing w:line="360" w:lineRule="auto"/>
        <w:jc w:val="center"/>
        <w:rPr>
          <w:rFonts w:ascii="Arial" w:hAnsi="Arial" w:cs="Arial"/>
          <w:b/>
          <w:bCs/>
        </w:rPr>
      </w:pPr>
      <w:r w:rsidRPr="001A764C">
        <w:rPr>
          <w:rFonts w:ascii="Arial" w:hAnsi="Arial" w:cs="Arial"/>
          <w:b/>
          <w:bCs/>
        </w:rPr>
        <w:t>Αλεξιάδης Τρύφων</w:t>
      </w:r>
    </w:p>
    <w:p w:rsidR="007D3A4F" w:rsidRPr="001A764C" w:rsidRDefault="007D3A4F" w:rsidP="001A764C">
      <w:pPr>
        <w:spacing w:line="360" w:lineRule="auto"/>
        <w:jc w:val="center"/>
        <w:rPr>
          <w:rFonts w:ascii="Arial" w:hAnsi="Arial" w:cs="Arial"/>
          <w:b/>
          <w:bCs/>
        </w:rPr>
      </w:pPr>
      <w:proofErr w:type="spellStart"/>
      <w:r w:rsidRPr="001A764C">
        <w:rPr>
          <w:rFonts w:ascii="Arial" w:hAnsi="Arial" w:cs="Arial"/>
          <w:b/>
          <w:bCs/>
        </w:rPr>
        <w:lastRenderedPageBreak/>
        <w:t>Αυλωνίτης</w:t>
      </w:r>
      <w:proofErr w:type="spellEnd"/>
      <w:r w:rsidRPr="001A764C">
        <w:rPr>
          <w:rFonts w:ascii="Arial" w:hAnsi="Arial" w:cs="Arial"/>
          <w:b/>
          <w:bCs/>
        </w:rPr>
        <w:t xml:space="preserve"> Αλέξανδρος – Χρήστος</w:t>
      </w:r>
    </w:p>
    <w:p w:rsidR="007D3A4F" w:rsidRPr="001A764C" w:rsidRDefault="007D3A4F" w:rsidP="001A764C">
      <w:pPr>
        <w:spacing w:line="360" w:lineRule="auto"/>
        <w:jc w:val="center"/>
        <w:rPr>
          <w:rFonts w:ascii="Arial" w:hAnsi="Arial" w:cs="Arial"/>
          <w:b/>
          <w:bCs/>
        </w:rPr>
      </w:pPr>
      <w:r w:rsidRPr="001A764C">
        <w:rPr>
          <w:rFonts w:ascii="Arial" w:hAnsi="Arial" w:cs="Arial"/>
          <w:b/>
          <w:bCs/>
        </w:rPr>
        <w:t>Βαγενά Άννα</w:t>
      </w:r>
    </w:p>
    <w:p w:rsidR="007D3A4F" w:rsidRPr="001A764C" w:rsidRDefault="007D3A4F" w:rsidP="001A764C">
      <w:pPr>
        <w:spacing w:line="360" w:lineRule="auto"/>
        <w:jc w:val="center"/>
        <w:rPr>
          <w:rFonts w:ascii="Arial" w:hAnsi="Arial" w:cs="Arial"/>
          <w:b/>
          <w:bCs/>
        </w:rPr>
      </w:pPr>
      <w:proofErr w:type="spellStart"/>
      <w:r w:rsidRPr="001A764C">
        <w:rPr>
          <w:rFonts w:ascii="Arial" w:hAnsi="Arial" w:cs="Arial"/>
          <w:b/>
          <w:bCs/>
        </w:rPr>
        <w:t>Βαρδάκης</w:t>
      </w:r>
      <w:proofErr w:type="spellEnd"/>
      <w:r w:rsidRPr="001A764C">
        <w:rPr>
          <w:rFonts w:ascii="Arial" w:hAnsi="Arial" w:cs="Arial"/>
          <w:b/>
          <w:bCs/>
        </w:rPr>
        <w:t xml:space="preserve"> Σωκράτης</w:t>
      </w:r>
    </w:p>
    <w:p w:rsidR="007D3A4F" w:rsidRPr="001A764C" w:rsidRDefault="007D3A4F" w:rsidP="001A764C">
      <w:pPr>
        <w:spacing w:line="360" w:lineRule="auto"/>
        <w:jc w:val="center"/>
        <w:rPr>
          <w:rFonts w:ascii="Arial" w:hAnsi="Arial" w:cs="Arial"/>
          <w:b/>
          <w:bCs/>
        </w:rPr>
      </w:pPr>
      <w:proofErr w:type="spellStart"/>
      <w:r w:rsidRPr="001A764C">
        <w:rPr>
          <w:rFonts w:ascii="Arial" w:hAnsi="Arial" w:cs="Arial"/>
          <w:b/>
          <w:bCs/>
        </w:rPr>
        <w:t>Βέττα</w:t>
      </w:r>
      <w:proofErr w:type="spellEnd"/>
      <w:r w:rsidRPr="001A764C">
        <w:rPr>
          <w:rFonts w:ascii="Arial" w:hAnsi="Arial" w:cs="Arial"/>
          <w:b/>
          <w:bCs/>
        </w:rPr>
        <w:t xml:space="preserve"> Καλλιόπη</w:t>
      </w:r>
    </w:p>
    <w:p w:rsidR="007D3A4F" w:rsidRPr="001A764C" w:rsidRDefault="007D3A4F" w:rsidP="001A764C">
      <w:pPr>
        <w:spacing w:line="360" w:lineRule="auto"/>
        <w:jc w:val="center"/>
        <w:rPr>
          <w:rFonts w:ascii="Arial" w:hAnsi="Arial" w:cs="Arial"/>
          <w:b/>
          <w:bCs/>
        </w:rPr>
      </w:pPr>
      <w:r w:rsidRPr="001A764C">
        <w:rPr>
          <w:rFonts w:ascii="Arial" w:hAnsi="Arial" w:cs="Arial"/>
          <w:b/>
          <w:bCs/>
        </w:rPr>
        <w:t>Γιαννούλης Χρήστος</w:t>
      </w:r>
    </w:p>
    <w:p w:rsidR="007D3A4F" w:rsidRPr="001A764C" w:rsidRDefault="007D3A4F" w:rsidP="001A764C">
      <w:pPr>
        <w:spacing w:line="360" w:lineRule="auto"/>
        <w:jc w:val="center"/>
        <w:rPr>
          <w:rFonts w:ascii="Arial" w:hAnsi="Arial" w:cs="Arial"/>
          <w:b/>
          <w:bCs/>
        </w:rPr>
      </w:pPr>
      <w:proofErr w:type="spellStart"/>
      <w:r w:rsidRPr="001A764C">
        <w:rPr>
          <w:rFonts w:ascii="Arial" w:hAnsi="Arial" w:cs="Arial"/>
          <w:b/>
          <w:bCs/>
        </w:rPr>
        <w:t>Γκαρά</w:t>
      </w:r>
      <w:proofErr w:type="spellEnd"/>
      <w:r w:rsidRPr="001A764C">
        <w:rPr>
          <w:rFonts w:ascii="Arial" w:hAnsi="Arial" w:cs="Arial"/>
          <w:b/>
          <w:bCs/>
        </w:rPr>
        <w:t xml:space="preserve"> Αναστασία (Νατάσα)</w:t>
      </w:r>
    </w:p>
    <w:p w:rsidR="007D3A4F" w:rsidRPr="001A764C" w:rsidRDefault="007D3A4F" w:rsidP="001A764C">
      <w:pPr>
        <w:spacing w:line="360" w:lineRule="auto"/>
        <w:jc w:val="center"/>
        <w:rPr>
          <w:rFonts w:ascii="Arial" w:hAnsi="Arial" w:cs="Arial"/>
          <w:b/>
          <w:bCs/>
        </w:rPr>
      </w:pPr>
      <w:proofErr w:type="spellStart"/>
      <w:r w:rsidRPr="001A764C">
        <w:rPr>
          <w:rFonts w:ascii="Arial" w:hAnsi="Arial" w:cs="Arial"/>
          <w:b/>
          <w:bCs/>
        </w:rPr>
        <w:t>Γκιόλας</w:t>
      </w:r>
      <w:proofErr w:type="spellEnd"/>
      <w:r w:rsidRPr="001A764C">
        <w:rPr>
          <w:rFonts w:ascii="Arial" w:hAnsi="Arial" w:cs="Arial"/>
          <w:b/>
          <w:bCs/>
        </w:rPr>
        <w:t xml:space="preserve"> Γιάννης</w:t>
      </w:r>
    </w:p>
    <w:p w:rsidR="007D3A4F" w:rsidRPr="001A764C" w:rsidRDefault="007D3A4F" w:rsidP="001A764C">
      <w:pPr>
        <w:spacing w:line="360" w:lineRule="auto"/>
        <w:jc w:val="center"/>
        <w:rPr>
          <w:rFonts w:ascii="Arial" w:hAnsi="Arial" w:cs="Arial"/>
          <w:b/>
          <w:bCs/>
        </w:rPr>
      </w:pPr>
      <w:proofErr w:type="spellStart"/>
      <w:r w:rsidRPr="001A764C">
        <w:rPr>
          <w:rFonts w:ascii="Arial" w:hAnsi="Arial" w:cs="Arial"/>
          <w:b/>
          <w:bCs/>
        </w:rPr>
        <w:t>Δρίτσας</w:t>
      </w:r>
      <w:proofErr w:type="spellEnd"/>
      <w:r w:rsidRPr="001A764C">
        <w:rPr>
          <w:rFonts w:ascii="Arial" w:hAnsi="Arial" w:cs="Arial"/>
          <w:b/>
          <w:bCs/>
        </w:rPr>
        <w:t xml:space="preserve"> Θεόδωρος</w:t>
      </w:r>
    </w:p>
    <w:p w:rsidR="007D3A4F" w:rsidRPr="001A764C" w:rsidRDefault="007D3A4F" w:rsidP="001A764C">
      <w:pPr>
        <w:spacing w:line="360" w:lineRule="auto"/>
        <w:jc w:val="center"/>
        <w:rPr>
          <w:rFonts w:ascii="Arial" w:hAnsi="Arial" w:cs="Arial"/>
          <w:b/>
          <w:bCs/>
        </w:rPr>
      </w:pPr>
      <w:r w:rsidRPr="001A764C">
        <w:rPr>
          <w:rFonts w:ascii="Arial" w:hAnsi="Arial" w:cs="Arial"/>
          <w:b/>
          <w:bCs/>
        </w:rPr>
        <w:t>Ελευθεριάδου Τάνια</w:t>
      </w:r>
    </w:p>
    <w:p w:rsidR="007D3A4F" w:rsidRPr="001A764C" w:rsidRDefault="007D3A4F" w:rsidP="001A764C">
      <w:pPr>
        <w:spacing w:line="360" w:lineRule="auto"/>
        <w:jc w:val="center"/>
        <w:rPr>
          <w:rFonts w:ascii="Arial" w:hAnsi="Arial" w:cs="Arial"/>
          <w:b/>
          <w:bCs/>
        </w:rPr>
      </w:pPr>
      <w:r w:rsidRPr="001A764C">
        <w:rPr>
          <w:rFonts w:ascii="Arial" w:hAnsi="Arial" w:cs="Arial"/>
          <w:b/>
          <w:bCs/>
        </w:rPr>
        <w:t>Ζαχαριάδης Κωνσταντίνος</w:t>
      </w:r>
    </w:p>
    <w:p w:rsidR="007D3A4F" w:rsidRPr="001A764C" w:rsidRDefault="007D3A4F" w:rsidP="001A764C">
      <w:pPr>
        <w:spacing w:line="360" w:lineRule="auto"/>
        <w:jc w:val="center"/>
        <w:rPr>
          <w:rFonts w:ascii="Arial" w:hAnsi="Arial" w:cs="Arial"/>
          <w:b/>
          <w:bCs/>
        </w:rPr>
      </w:pPr>
      <w:proofErr w:type="spellStart"/>
      <w:r w:rsidRPr="001A764C">
        <w:rPr>
          <w:rFonts w:ascii="Arial" w:hAnsi="Arial" w:cs="Arial"/>
          <w:b/>
          <w:bCs/>
        </w:rPr>
        <w:t>Ζουράρις</w:t>
      </w:r>
      <w:proofErr w:type="spellEnd"/>
      <w:r w:rsidRPr="001A764C">
        <w:rPr>
          <w:rFonts w:ascii="Arial" w:hAnsi="Arial" w:cs="Arial"/>
          <w:b/>
          <w:bCs/>
        </w:rPr>
        <w:t xml:space="preserve"> Κωνσταντίνος</w:t>
      </w:r>
    </w:p>
    <w:p w:rsidR="007D3A4F" w:rsidRPr="001A764C" w:rsidRDefault="007D3A4F" w:rsidP="001A764C">
      <w:pPr>
        <w:spacing w:line="360" w:lineRule="auto"/>
        <w:jc w:val="center"/>
        <w:rPr>
          <w:rFonts w:ascii="Arial" w:hAnsi="Arial" w:cs="Arial"/>
          <w:b/>
          <w:bCs/>
        </w:rPr>
      </w:pPr>
      <w:proofErr w:type="spellStart"/>
      <w:r w:rsidRPr="001A764C">
        <w:rPr>
          <w:rFonts w:ascii="Arial" w:hAnsi="Arial" w:cs="Arial"/>
          <w:b/>
          <w:bCs/>
        </w:rPr>
        <w:t>Ηγουμενίδης</w:t>
      </w:r>
      <w:proofErr w:type="spellEnd"/>
      <w:r w:rsidRPr="001A764C">
        <w:rPr>
          <w:rFonts w:ascii="Arial" w:hAnsi="Arial" w:cs="Arial"/>
          <w:b/>
          <w:bCs/>
        </w:rPr>
        <w:t xml:space="preserve"> Νικόλαος</w:t>
      </w:r>
    </w:p>
    <w:p w:rsidR="007D3A4F" w:rsidRPr="001A764C" w:rsidRDefault="007D3A4F" w:rsidP="001A764C">
      <w:pPr>
        <w:spacing w:line="360" w:lineRule="auto"/>
        <w:jc w:val="center"/>
        <w:rPr>
          <w:rFonts w:ascii="Arial" w:hAnsi="Arial" w:cs="Arial"/>
          <w:b/>
          <w:bCs/>
        </w:rPr>
      </w:pPr>
      <w:proofErr w:type="spellStart"/>
      <w:r w:rsidRPr="001A764C">
        <w:rPr>
          <w:rFonts w:ascii="Arial" w:hAnsi="Arial" w:cs="Arial"/>
          <w:b/>
          <w:bCs/>
        </w:rPr>
        <w:t>Θραψανιώτης</w:t>
      </w:r>
      <w:proofErr w:type="spellEnd"/>
      <w:r w:rsidRPr="001A764C">
        <w:rPr>
          <w:rFonts w:ascii="Arial" w:hAnsi="Arial" w:cs="Arial"/>
          <w:b/>
          <w:bCs/>
        </w:rPr>
        <w:t xml:space="preserve"> Μανόλης </w:t>
      </w:r>
    </w:p>
    <w:p w:rsidR="007D3A4F" w:rsidRPr="001A764C" w:rsidRDefault="007D3A4F" w:rsidP="001A764C">
      <w:pPr>
        <w:spacing w:line="360" w:lineRule="auto"/>
        <w:jc w:val="center"/>
        <w:rPr>
          <w:rFonts w:ascii="Arial" w:hAnsi="Arial" w:cs="Arial"/>
          <w:b/>
          <w:bCs/>
        </w:rPr>
      </w:pPr>
      <w:r w:rsidRPr="001A764C">
        <w:rPr>
          <w:rFonts w:ascii="Arial" w:hAnsi="Arial" w:cs="Arial"/>
          <w:b/>
          <w:bCs/>
        </w:rPr>
        <w:t>Καλαματιανός Διονύσης</w:t>
      </w:r>
    </w:p>
    <w:p w:rsidR="007D3A4F" w:rsidRPr="001A764C" w:rsidRDefault="007D3A4F" w:rsidP="001A764C">
      <w:pPr>
        <w:spacing w:line="360" w:lineRule="auto"/>
        <w:jc w:val="center"/>
        <w:rPr>
          <w:rFonts w:ascii="Arial" w:hAnsi="Arial" w:cs="Arial"/>
          <w:b/>
          <w:bCs/>
        </w:rPr>
      </w:pPr>
      <w:proofErr w:type="spellStart"/>
      <w:r w:rsidRPr="001A764C">
        <w:rPr>
          <w:rFonts w:ascii="Arial" w:hAnsi="Arial" w:cs="Arial"/>
          <w:b/>
          <w:bCs/>
        </w:rPr>
        <w:t>Καρασαρλίδου</w:t>
      </w:r>
      <w:proofErr w:type="spellEnd"/>
      <w:r w:rsidRPr="001A764C">
        <w:rPr>
          <w:rFonts w:ascii="Arial" w:hAnsi="Arial" w:cs="Arial"/>
          <w:b/>
          <w:bCs/>
        </w:rPr>
        <w:t xml:space="preserve"> Φρόσω</w:t>
      </w:r>
    </w:p>
    <w:p w:rsidR="007D3A4F" w:rsidRPr="001A764C" w:rsidRDefault="007D3A4F" w:rsidP="001A764C">
      <w:pPr>
        <w:spacing w:line="360" w:lineRule="auto"/>
        <w:jc w:val="center"/>
        <w:rPr>
          <w:rFonts w:ascii="Arial" w:hAnsi="Arial" w:cs="Arial"/>
          <w:b/>
          <w:bCs/>
        </w:rPr>
      </w:pPr>
      <w:proofErr w:type="spellStart"/>
      <w:r w:rsidRPr="001A764C">
        <w:rPr>
          <w:rFonts w:ascii="Arial" w:hAnsi="Arial" w:cs="Arial"/>
          <w:b/>
          <w:bCs/>
        </w:rPr>
        <w:t>Κατρούγκαλος</w:t>
      </w:r>
      <w:proofErr w:type="spellEnd"/>
      <w:r w:rsidRPr="001A764C">
        <w:rPr>
          <w:rFonts w:ascii="Arial" w:hAnsi="Arial" w:cs="Arial"/>
          <w:b/>
          <w:bCs/>
        </w:rPr>
        <w:t xml:space="preserve"> </w:t>
      </w:r>
      <w:r w:rsidR="009D5C68" w:rsidRPr="001A764C">
        <w:rPr>
          <w:rFonts w:ascii="Arial" w:hAnsi="Arial" w:cs="Arial"/>
          <w:b/>
          <w:bCs/>
        </w:rPr>
        <w:t>Γιώργος</w:t>
      </w:r>
    </w:p>
    <w:p w:rsidR="007D3A4F" w:rsidRPr="001A764C" w:rsidRDefault="007D3A4F" w:rsidP="001A764C">
      <w:pPr>
        <w:spacing w:line="360" w:lineRule="auto"/>
        <w:jc w:val="center"/>
        <w:rPr>
          <w:rFonts w:ascii="Arial" w:hAnsi="Arial" w:cs="Arial"/>
          <w:b/>
          <w:bCs/>
        </w:rPr>
      </w:pPr>
      <w:proofErr w:type="spellStart"/>
      <w:r w:rsidRPr="001A764C">
        <w:rPr>
          <w:rFonts w:ascii="Arial" w:hAnsi="Arial" w:cs="Arial"/>
          <w:b/>
          <w:bCs/>
        </w:rPr>
        <w:t>Κάτσης</w:t>
      </w:r>
      <w:proofErr w:type="spellEnd"/>
      <w:r w:rsidRPr="001A764C">
        <w:rPr>
          <w:rFonts w:ascii="Arial" w:hAnsi="Arial" w:cs="Arial"/>
          <w:b/>
          <w:bCs/>
        </w:rPr>
        <w:t xml:space="preserve"> Μάριος</w:t>
      </w:r>
    </w:p>
    <w:p w:rsidR="007D3A4F" w:rsidRPr="001A764C" w:rsidRDefault="007D3A4F" w:rsidP="001A764C">
      <w:pPr>
        <w:spacing w:line="360" w:lineRule="auto"/>
        <w:jc w:val="center"/>
        <w:rPr>
          <w:rFonts w:ascii="Arial" w:hAnsi="Arial" w:cs="Arial"/>
          <w:b/>
          <w:bCs/>
        </w:rPr>
      </w:pPr>
      <w:r w:rsidRPr="001A764C">
        <w:rPr>
          <w:rFonts w:ascii="Arial" w:hAnsi="Arial" w:cs="Arial"/>
          <w:b/>
          <w:bCs/>
        </w:rPr>
        <w:t>Καφαντάρη Χαρά</w:t>
      </w:r>
    </w:p>
    <w:p w:rsidR="006212FB" w:rsidRPr="001A764C" w:rsidRDefault="006212FB" w:rsidP="001A764C">
      <w:pPr>
        <w:spacing w:line="360" w:lineRule="auto"/>
        <w:jc w:val="center"/>
        <w:rPr>
          <w:rFonts w:ascii="Arial" w:hAnsi="Arial" w:cs="Arial"/>
          <w:b/>
          <w:bCs/>
        </w:rPr>
      </w:pPr>
      <w:proofErr w:type="spellStart"/>
      <w:r w:rsidRPr="001A764C">
        <w:rPr>
          <w:rFonts w:ascii="Arial" w:hAnsi="Arial" w:cs="Arial"/>
          <w:b/>
          <w:bCs/>
        </w:rPr>
        <w:t>Κουρουμπλής</w:t>
      </w:r>
      <w:proofErr w:type="spellEnd"/>
      <w:r w:rsidRPr="001A764C">
        <w:rPr>
          <w:rFonts w:ascii="Arial" w:hAnsi="Arial" w:cs="Arial"/>
          <w:b/>
          <w:bCs/>
        </w:rPr>
        <w:t xml:space="preserve"> Παναγιώτης</w:t>
      </w:r>
    </w:p>
    <w:p w:rsidR="007A5440" w:rsidRPr="001A764C" w:rsidRDefault="007A5440" w:rsidP="001A764C">
      <w:pPr>
        <w:spacing w:line="360" w:lineRule="auto"/>
        <w:jc w:val="center"/>
        <w:rPr>
          <w:rFonts w:ascii="Arial" w:hAnsi="Arial" w:cs="Arial"/>
          <w:b/>
          <w:bCs/>
        </w:rPr>
      </w:pPr>
      <w:proofErr w:type="spellStart"/>
      <w:r w:rsidRPr="001A764C">
        <w:rPr>
          <w:rFonts w:ascii="Arial" w:hAnsi="Arial" w:cs="Arial"/>
          <w:b/>
          <w:bCs/>
        </w:rPr>
        <w:t>Λάππας</w:t>
      </w:r>
      <w:proofErr w:type="spellEnd"/>
      <w:r w:rsidRPr="001A764C">
        <w:rPr>
          <w:rFonts w:ascii="Arial" w:hAnsi="Arial" w:cs="Arial"/>
          <w:b/>
          <w:bCs/>
        </w:rPr>
        <w:t xml:space="preserve"> Σπύρος</w:t>
      </w:r>
    </w:p>
    <w:p w:rsidR="007D3A4F" w:rsidRPr="001A764C" w:rsidRDefault="007D3A4F" w:rsidP="001A764C">
      <w:pPr>
        <w:spacing w:line="360" w:lineRule="auto"/>
        <w:ind w:left="2880" w:firstLine="720"/>
        <w:rPr>
          <w:rFonts w:ascii="Arial" w:hAnsi="Arial" w:cs="Arial"/>
          <w:b/>
          <w:bCs/>
        </w:rPr>
      </w:pPr>
      <w:r w:rsidRPr="001A764C">
        <w:rPr>
          <w:rFonts w:ascii="Arial" w:hAnsi="Arial" w:cs="Arial"/>
          <w:b/>
          <w:bCs/>
        </w:rPr>
        <w:t>Μάλαμα Κυριακή</w:t>
      </w:r>
    </w:p>
    <w:p w:rsidR="009D5C68" w:rsidRPr="001A764C" w:rsidRDefault="009D5C68" w:rsidP="001A764C">
      <w:pPr>
        <w:spacing w:line="360" w:lineRule="auto"/>
        <w:jc w:val="center"/>
        <w:rPr>
          <w:rFonts w:ascii="Arial" w:hAnsi="Arial" w:cs="Arial"/>
          <w:b/>
          <w:bCs/>
        </w:rPr>
      </w:pPr>
      <w:r w:rsidRPr="001A764C">
        <w:rPr>
          <w:rFonts w:ascii="Arial" w:hAnsi="Arial" w:cs="Arial"/>
          <w:b/>
          <w:bCs/>
        </w:rPr>
        <w:t>Μαμουλάκης Χάρης</w:t>
      </w:r>
    </w:p>
    <w:p w:rsidR="009D5C68" w:rsidRPr="001A764C" w:rsidRDefault="009D5C68" w:rsidP="001A764C">
      <w:pPr>
        <w:spacing w:line="360" w:lineRule="auto"/>
        <w:jc w:val="center"/>
        <w:rPr>
          <w:rFonts w:ascii="Arial" w:hAnsi="Arial" w:cs="Arial"/>
          <w:b/>
          <w:bCs/>
        </w:rPr>
      </w:pPr>
      <w:r w:rsidRPr="001A764C">
        <w:rPr>
          <w:rFonts w:ascii="Arial" w:hAnsi="Arial" w:cs="Arial"/>
          <w:b/>
          <w:bCs/>
        </w:rPr>
        <w:t>Μάρκου Κώστας</w:t>
      </w:r>
    </w:p>
    <w:p w:rsidR="009D5C68" w:rsidRPr="001A764C" w:rsidRDefault="009D5C68" w:rsidP="001A764C">
      <w:pPr>
        <w:spacing w:line="360" w:lineRule="auto"/>
        <w:jc w:val="center"/>
        <w:rPr>
          <w:rFonts w:ascii="Arial" w:hAnsi="Arial" w:cs="Arial"/>
          <w:b/>
          <w:bCs/>
        </w:rPr>
      </w:pPr>
      <w:r w:rsidRPr="001A764C">
        <w:rPr>
          <w:rFonts w:ascii="Arial" w:hAnsi="Arial" w:cs="Arial"/>
          <w:b/>
          <w:bCs/>
        </w:rPr>
        <w:t>Μιχαηλίδης Ανδρέας</w:t>
      </w:r>
    </w:p>
    <w:p w:rsidR="009D5C68" w:rsidRPr="001A764C" w:rsidRDefault="009D5C68" w:rsidP="001A764C">
      <w:pPr>
        <w:spacing w:line="360" w:lineRule="auto"/>
        <w:jc w:val="center"/>
        <w:rPr>
          <w:rFonts w:ascii="Arial" w:hAnsi="Arial" w:cs="Arial"/>
          <w:b/>
          <w:bCs/>
        </w:rPr>
      </w:pPr>
      <w:proofErr w:type="spellStart"/>
      <w:r w:rsidRPr="001A764C">
        <w:rPr>
          <w:rFonts w:ascii="Arial" w:hAnsi="Arial" w:cs="Arial"/>
          <w:b/>
          <w:bCs/>
        </w:rPr>
        <w:t>Μπαλάφας</w:t>
      </w:r>
      <w:proofErr w:type="spellEnd"/>
      <w:r w:rsidRPr="001A764C">
        <w:rPr>
          <w:rFonts w:ascii="Arial" w:hAnsi="Arial" w:cs="Arial"/>
          <w:b/>
          <w:bCs/>
        </w:rPr>
        <w:t xml:space="preserve"> Γιάννης</w:t>
      </w:r>
    </w:p>
    <w:p w:rsidR="007D3A4F" w:rsidRPr="001A764C" w:rsidRDefault="007D3A4F" w:rsidP="001A764C">
      <w:pPr>
        <w:spacing w:line="360" w:lineRule="auto"/>
        <w:jc w:val="center"/>
        <w:rPr>
          <w:rFonts w:ascii="Arial" w:hAnsi="Arial" w:cs="Arial"/>
          <w:b/>
          <w:bCs/>
        </w:rPr>
      </w:pPr>
      <w:r w:rsidRPr="001A764C">
        <w:rPr>
          <w:rFonts w:ascii="Arial" w:hAnsi="Arial" w:cs="Arial"/>
          <w:b/>
          <w:bCs/>
        </w:rPr>
        <w:t>Μπάρκας Κωνσταντίνος</w:t>
      </w:r>
    </w:p>
    <w:p w:rsidR="009D5C68" w:rsidRPr="001A764C" w:rsidRDefault="009D5C68" w:rsidP="001A764C">
      <w:pPr>
        <w:spacing w:line="360" w:lineRule="auto"/>
        <w:jc w:val="center"/>
        <w:rPr>
          <w:rFonts w:ascii="Arial" w:hAnsi="Arial" w:cs="Arial"/>
          <w:b/>
          <w:bCs/>
        </w:rPr>
      </w:pPr>
      <w:proofErr w:type="spellStart"/>
      <w:r w:rsidRPr="001A764C">
        <w:rPr>
          <w:rFonts w:ascii="Arial" w:hAnsi="Arial" w:cs="Arial"/>
          <w:b/>
          <w:bCs/>
        </w:rPr>
        <w:t>Μπουρνούς</w:t>
      </w:r>
      <w:proofErr w:type="spellEnd"/>
      <w:r w:rsidRPr="001A764C">
        <w:rPr>
          <w:rFonts w:ascii="Arial" w:hAnsi="Arial" w:cs="Arial"/>
          <w:b/>
          <w:bCs/>
        </w:rPr>
        <w:t xml:space="preserve"> Ιωάννης</w:t>
      </w:r>
    </w:p>
    <w:p w:rsidR="009D5C68" w:rsidRPr="001A764C" w:rsidRDefault="009D5C68" w:rsidP="001A764C">
      <w:pPr>
        <w:spacing w:line="360" w:lineRule="auto"/>
        <w:jc w:val="center"/>
        <w:rPr>
          <w:rFonts w:ascii="Arial" w:hAnsi="Arial" w:cs="Arial"/>
          <w:b/>
          <w:bCs/>
        </w:rPr>
      </w:pPr>
      <w:proofErr w:type="spellStart"/>
      <w:r w:rsidRPr="001A764C">
        <w:rPr>
          <w:rFonts w:ascii="Arial" w:hAnsi="Arial" w:cs="Arial"/>
          <w:b/>
          <w:bCs/>
        </w:rPr>
        <w:t>Μωραϊτης</w:t>
      </w:r>
      <w:proofErr w:type="spellEnd"/>
      <w:r w:rsidRPr="001A764C">
        <w:rPr>
          <w:rFonts w:ascii="Arial" w:hAnsi="Arial" w:cs="Arial"/>
          <w:b/>
          <w:bCs/>
        </w:rPr>
        <w:t xml:space="preserve"> Θάνος</w:t>
      </w:r>
    </w:p>
    <w:p w:rsidR="007A5440" w:rsidRPr="001A764C" w:rsidRDefault="007A5440" w:rsidP="001A764C">
      <w:pPr>
        <w:spacing w:line="360" w:lineRule="auto"/>
        <w:jc w:val="center"/>
        <w:rPr>
          <w:rFonts w:ascii="Arial" w:hAnsi="Arial" w:cs="Arial"/>
          <w:b/>
          <w:bCs/>
        </w:rPr>
      </w:pPr>
      <w:proofErr w:type="spellStart"/>
      <w:r w:rsidRPr="001A764C">
        <w:rPr>
          <w:rFonts w:ascii="Arial" w:hAnsi="Arial" w:cs="Arial"/>
          <w:b/>
          <w:bCs/>
        </w:rPr>
        <w:t>Νοτοπούλου</w:t>
      </w:r>
      <w:proofErr w:type="spellEnd"/>
      <w:r w:rsidRPr="001A764C">
        <w:rPr>
          <w:rFonts w:ascii="Arial" w:hAnsi="Arial" w:cs="Arial"/>
          <w:b/>
          <w:bCs/>
        </w:rPr>
        <w:t xml:space="preserve"> Αικατερίνη</w:t>
      </w:r>
    </w:p>
    <w:p w:rsidR="007A5440" w:rsidRPr="001A764C" w:rsidRDefault="007A5440" w:rsidP="001A764C">
      <w:pPr>
        <w:spacing w:line="360" w:lineRule="auto"/>
        <w:jc w:val="center"/>
        <w:rPr>
          <w:rFonts w:ascii="Arial" w:hAnsi="Arial" w:cs="Arial"/>
          <w:b/>
          <w:bCs/>
        </w:rPr>
      </w:pPr>
      <w:r w:rsidRPr="001A764C">
        <w:rPr>
          <w:rFonts w:ascii="Arial" w:hAnsi="Arial" w:cs="Arial"/>
          <w:b/>
          <w:bCs/>
        </w:rPr>
        <w:t>Παπαδόπουλος Σάκης</w:t>
      </w:r>
    </w:p>
    <w:p w:rsidR="007A5440" w:rsidRPr="001A764C" w:rsidRDefault="007A5440" w:rsidP="001A764C">
      <w:pPr>
        <w:spacing w:line="360" w:lineRule="auto"/>
        <w:jc w:val="center"/>
        <w:rPr>
          <w:rFonts w:ascii="Arial" w:hAnsi="Arial" w:cs="Arial"/>
          <w:b/>
          <w:bCs/>
        </w:rPr>
      </w:pPr>
      <w:r w:rsidRPr="001A764C">
        <w:rPr>
          <w:rFonts w:ascii="Arial" w:hAnsi="Arial" w:cs="Arial"/>
          <w:b/>
          <w:bCs/>
        </w:rPr>
        <w:t>Παπαηλιού Γιώργος</w:t>
      </w:r>
    </w:p>
    <w:p w:rsidR="007A5440" w:rsidRPr="001A764C" w:rsidRDefault="007A5440" w:rsidP="001A764C">
      <w:pPr>
        <w:spacing w:line="360" w:lineRule="auto"/>
        <w:jc w:val="center"/>
        <w:rPr>
          <w:rFonts w:ascii="Arial" w:hAnsi="Arial" w:cs="Arial"/>
          <w:b/>
          <w:bCs/>
        </w:rPr>
      </w:pPr>
      <w:proofErr w:type="spellStart"/>
      <w:r w:rsidRPr="001A764C">
        <w:rPr>
          <w:rFonts w:ascii="Arial" w:hAnsi="Arial" w:cs="Arial"/>
          <w:b/>
          <w:bCs/>
        </w:rPr>
        <w:t>Παπανάτσιου</w:t>
      </w:r>
      <w:proofErr w:type="spellEnd"/>
      <w:r w:rsidRPr="001A764C">
        <w:rPr>
          <w:rFonts w:ascii="Arial" w:hAnsi="Arial" w:cs="Arial"/>
          <w:b/>
          <w:bCs/>
        </w:rPr>
        <w:t xml:space="preserve"> Αικατερίνη</w:t>
      </w:r>
    </w:p>
    <w:p w:rsidR="007A5440" w:rsidRPr="001A764C" w:rsidRDefault="007A5440" w:rsidP="001A764C">
      <w:pPr>
        <w:spacing w:line="360" w:lineRule="auto"/>
        <w:jc w:val="center"/>
        <w:rPr>
          <w:rFonts w:ascii="Arial" w:hAnsi="Arial" w:cs="Arial"/>
          <w:b/>
          <w:bCs/>
        </w:rPr>
      </w:pPr>
      <w:r w:rsidRPr="001A764C">
        <w:rPr>
          <w:rFonts w:ascii="Arial" w:hAnsi="Arial" w:cs="Arial"/>
          <w:b/>
          <w:bCs/>
        </w:rPr>
        <w:t xml:space="preserve">Πέρκα </w:t>
      </w:r>
      <w:proofErr w:type="spellStart"/>
      <w:r w:rsidRPr="001A764C">
        <w:rPr>
          <w:rFonts w:ascii="Arial" w:hAnsi="Arial" w:cs="Arial"/>
          <w:b/>
          <w:bCs/>
        </w:rPr>
        <w:t>Θεοπίστη</w:t>
      </w:r>
      <w:proofErr w:type="spellEnd"/>
    </w:p>
    <w:p w:rsidR="007A5440" w:rsidRPr="001A764C" w:rsidRDefault="007A5440" w:rsidP="001A764C">
      <w:pPr>
        <w:spacing w:line="360" w:lineRule="auto"/>
        <w:jc w:val="center"/>
        <w:rPr>
          <w:rFonts w:ascii="Arial" w:hAnsi="Arial" w:cs="Arial"/>
          <w:b/>
          <w:bCs/>
        </w:rPr>
      </w:pPr>
      <w:proofErr w:type="spellStart"/>
      <w:r w:rsidRPr="001A764C">
        <w:rPr>
          <w:rFonts w:ascii="Arial" w:hAnsi="Arial" w:cs="Arial"/>
          <w:b/>
          <w:bCs/>
        </w:rPr>
        <w:t>Ραγκούσης</w:t>
      </w:r>
      <w:proofErr w:type="spellEnd"/>
      <w:r w:rsidRPr="001A764C">
        <w:rPr>
          <w:rFonts w:ascii="Arial" w:hAnsi="Arial" w:cs="Arial"/>
          <w:b/>
          <w:bCs/>
        </w:rPr>
        <w:t xml:space="preserve"> Γιάννης</w:t>
      </w:r>
    </w:p>
    <w:p w:rsidR="007A5440" w:rsidRPr="001A764C" w:rsidRDefault="007A5440" w:rsidP="001A764C">
      <w:pPr>
        <w:spacing w:line="360" w:lineRule="auto"/>
        <w:jc w:val="center"/>
        <w:rPr>
          <w:rFonts w:ascii="Arial" w:hAnsi="Arial" w:cs="Arial"/>
          <w:b/>
          <w:bCs/>
        </w:rPr>
      </w:pPr>
      <w:r w:rsidRPr="001A764C">
        <w:rPr>
          <w:rFonts w:ascii="Arial" w:hAnsi="Arial" w:cs="Arial"/>
          <w:b/>
          <w:bCs/>
        </w:rPr>
        <w:t>Σαντορινιός Νεκτάριος</w:t>
      </w:r>
    </w:p>
    <w:p w:rsidR="007A5440" w:rsidRPr="001A764C" w:rsidRDefault="007A5440" w:rsidP="001A764C">
      <w:pPr>
        <w:spacing w:line="360" w:lineRule="auto"/>
        <w:jc w:val="center"/>
        <w:rPr>
          <w:rFonts w:ascii="Arial" w:hAnsi="Arial" w:cs="Arial"/>
          <w:b/>
          <w:bCs/>
        </w:rPr>
      </w:pPr>
      <w:proofErr w:type="spellStart"/>
      <w:r w:rsidRPr="001A764C">
        <w:rPr>
          <w:rFonts w:ascii="Arial" w:hAnsi="Arial" w:cs="Arial"/>
          <w:b/>
          <w:bCs/>
        </w:rPr>
        <w:t>Σαρακιώτης</w:t>
      </w:r>
      <w:proofErr w:type="spellEnd"/>
      <w:r w:rsidRPr="001A764C">
        <w:rPr>
          <w:rFonts w:ascii="Arial" w:hAnsi="Arial" w:cs="Arial"/>
          <w:b/>
          <w:bCs/>
        </w:rPr>
        <w:t xml:space="preserve"> Γιάννης</w:t>
      </w:r>
    </w:p>
    <w:p w:rsidR="007A5440" w:rsidRPr="001A764C" w:rsidRDefault="007A5440" w:rsidP="001A764C">
      <w:pPr>
        <w:spacing w:line="360" w:lineRule="auto"/>
        <w:jc w:val="center"/>
        <w:rPr>
          <w:rFonts w:ascii="Arial" w:hAnsi="Arial" w:cs="Arial"/>
          <w:b/>
          <w:bCs/>
        </w:rPr>
      </w:pPr>
      <w:proofErr w:type="spellStart"/>
      <w:r w:rsidRPr="001A764C">
        <w:rPr>
          <w:rFonts w:ascii="Arial" w:hAnsi="Arial" w:cs="Arial"/>
          <w:b/>
          <w:bCs/>
        </w:rPr>
        <w:t>Σκουρολιάκος</w:t>
      </w:r>
      <w:proofErr w:type="spellEnd"/>
      <w:r w:rsidRPr="001A764C">
        <w:rPr>
          <w:rFonts w:ascii="Arial" w:hAnsi="Arial" w:cs="Arial"/>
          <w:b/>
          <w:bCs/>
        </w:rPr>
        <w:t xml:space="preserve"> Πάνος</w:t>
      </w:r>
    </w:p>
    <w:p w:rsidR="007A5440" w:rsidRPr="001A764C" w:rsidRDefault="007A5440" w:rsidP="001A764C">
      <w:pPr>
        <w:spacing w:line="360" w:lineRule="auto"/>
        <w:jc w:val="center"/>
        <w:rPr>
          <w:rFonts w:ascii="Arial" w:hAnsi="Arial" w:cs="Arial"/>
          <w:b/>
          <w:bCs/>
        </w:rPr>
      </w:pPr>
      <w:proofErr w:type="spellStart"/>
      <w:r w:rsidRPr="001A764C">
        <w:rPr>
          <w:rFonts w:ascii="Arial" w:hAnsi="Arial" w:cs="Arial"/>
          <w:b/>
          <w:bCs/>
        </w:rPr>
        <w:t>Σκούφα</w:t>
      </w:r>
      <w:proofErr w:type="spellEnd"/>
      <w:r w:rsidRPr="001A764C">
        <w:rPr>
          <w:rFonts w:ascii="Arial" w:hAnsi="Arial" w:cs="Arial"/>
          <w:b/>
          <w:bCs/>
        </w:rPr>
        <w:t xml:space="preserve"> </w:t>
      </w:r>
      <w:proofErr w:type="spellStart"/>
      <w:r w:rsidRPr="001A764C">
        <w:rPr>
          <w:rFonts w:ascii="Arial" w:hAnsi="Arial" w:cs="Arial"/>
          <w:b/>
          <w:bCs/>
        </w:rPr>
        <w:t>Μπέττυ</w:t>
      </w:r>
      <w:proofErr w:type="spellEnd"/>
    </w:p>
    <w:p w:rsidR="007A5440" w:rsidRPr="001A764C" w:rsidRDefault="007A5440" w:rsidP="001A764C">
      <w:pPr>
        <w:spacing w:line="360" w:lineRule="auto"/>
        <w:jc w:val="center"/>
        <w:rPr>
          <w:rFonts w:ascii="Arial" w:hAnsi="Arial" w:cs="Arial"/>
          <w:b/>
          <w:bCs/>
        </w:rPr>
      </w:pPr>
      <w:proofErr w:type="spellStart"/>
      <w:r w:rsidRPr="001A764C">
        <w:rPr>
          <w:rFonts w:ascii="Arial" w:hAnsi="Arial" w:cs="Arial"/>
          <w:b/>
          <w:bCs/>
        </w:rPr>
        <w:t>Σπίρτζης</w:t>
      </w:r>
      <w:proofErr w:type="spellEnd"/>
      <w:r w:rsidRPr="001A764C">
        <w:rPr>
          <w:rFonts w:ascii="Arial" w:hAnsi="Arial" w:cs="Arial"/>
          <w:b/>
          <w:bCs/>
        </w:rPr>
        <w:t xml:space="preserve"> Χρήστος</w:t>
      </w:r>
    </w:p>
    <w:p w:rsidR="007A5440" w:rsidRPr="001A764C" w:rsidRDefault="007A5440" w:rsidP="001A764C">
      <w:pPr>
        <w:spacing w:line="360" w:lineRule="auto"/>
        <w:jc w:val="center"/>
        <w:rPr>
          <w:rFonts w:ascii="Arial" w:hAnsi="Arial" w:cs="Arial"/>
          <w:b/>
          <w:bCs/>
        </w:rPr>
      </w:pPr>
      <w:proofErr w:type="spellStart"/>
      <w:r w:rsidRPr="001A764C">
        <w:rPr>
          <w:rFonts w:ascii="Arial" w:hAnsi="Arial" w:cs="Arial"/>
          <w:b/>
          <w:bCs/>
        </w:rPr>
        <w:t>Συρμαλένιος</w:t>
      </w:r>
      <w:proofErr w:type="spellEnd"/>
      <w:r w:rsidRPr="001A764C">
        <w:rPr>
          <w:rFonts w:ascii="Arial" w:hAnsi="Arial" w:cs="Arial"/>
          <w:b/>
          <w:bCs/>
        </w:rPr>
        <w:t xml:space="preserve"> Νικόλαος</w:t>
      </w:r>
    </w:p>
    <w:p w:rsidR="007A5440" w:rsidRPr="001A764C" w:rsidRDefault="007A5440" w:rsidP="001A764C">
      <w:pPr>
        <w:spacing w:line="360" w:lineRule="auto"/>
        <w:jc w:val="center"/>
        <w:rPr>
          <w:rFonts w:ascii="Arial" w:hAnsi="Arial" w:cs="Arial"/>
          <w:b/>
          <w:bCs/>
        </w:rPr>
      </w:pPr>
      <w:proofErr w:type="spellStart"/>
      <w:r w:rsidRPr="001A764C">
        <w:rPr>
          <w:rFonts w:ascii="Arial" w:hAnsi="Arial" w:cs="Arial"/>
          <w:b/>
          <w:bCs/>
        </w:rPr>
        <w:t>Τελιγιορίδου</w:t>
      </w:r>
      <w:proofErr w:type="spellEnd"/>
      <w:r w:rsidRPr="001A764C">
        <w:rPr>
          <w:rFonts w:ascii="Arial" w:hAnsi="Arial" w:cs="Arial"/>
          <w:b/>
          <w:bCs/>
        </w:rPr>
        <w:t xml:space="preserve"> Ολυμπία</w:t>
      </w:r>
    </w:p>
    <w:p w:rsidR="0020005F" w:rsidRPr="001A764C" w:rsidRDefault="0020005F" w:rsidP="001A764C">
      <w:pPr>
        <w:spacing w:line="360" w:lineRule="auto"/>
        <w:jc w:val="center"/>
        <w:rPr>
          <w:rFonts w:ascii="Arial" w:hAnsi="Arial" w:cs="Arial"/>
          <w:b/>
          <w:bCs/>
        </w:rPr>
      </w:pPr>
      <w:r w:rsidRPr="001A764C">
        <w:rPr>
          <w:rFonts w:ascii="Arial" w:hAnsi="Arial" w:cs="Arial"/>
          <w:b/>
          <w:bCs/>
        </w:rPr>
        <w:t>Τριανταφυλλίδης Αλέξανδρος</w:t>
      </w:r>
    </w:p>
    <w:p w:rsidR="007A5440" w:rsidRPr="001A764C" w:rsidRDefault="007A5440" w:rsidP="001A764C">
      <w:pPr>
        <w:spacing w:line="360" w:lineRule="auto"/>
        <w:jc w:val="center"/>
        <w:rPr>
          <w:rFonts w:ascii="Arial" w:hAnsi="Arial" w:cs="Arial"/>
          <w:b/>
          <w:bCs/>
        </w:rPr>
      </w:pPr>
      <w:proofErr w:type="spellStart"/>
      <w:r w:rsidRPr="001A764C">
        <w:rPr>
          <w:rFonts w:ascii="Arial" w:hAnsi="Arial" w:cs="Arial"/>
          <w:b/>
          <w:bCs/>
        </w:rPr>
        <w:t>Φάμελλος</w:t>
      </w:r>
      <w:proofErr w:type="spellEnd"/>
      <w:r w:rsidRPr="001A764C">
        <w:rPr>
          <w:rFonts w:ascii="Arial" w:hAnsi="Arial" w:cs="Arial"/>
          <w:b/>
          <w:bCs/>
        </w:rPr>
        <w:t xml:space="preserve"> Σωκράτης</w:t>
      </w:r>
    </w:p>
    <w:p w:rsidR="007A5440" w:rsidRPr="001A764C" w:rsidRDefault="007A5440" w:rsidP="001A764C">
      <w:pPr>
        <w:spacing w:line="360" w:lineRule="auto"/>
        <w:jc w:val="center"/>
        <w:rPr>
          <w:rFonts w:ascii="Arial" w:hAnsi="Arial" w:cs="Arial"/>
          <w:b/>
          <w:bCs/>
        </w:rPr>
      </w:pPr>
      <w:proofErr w:type="spellStart"/>
      <w:r w:rsidRPr="001A764C">
        <w:rPr>
          <w:rFonts w:ascii="Arial" w:hAnsi="Arial" w:cs="Arial"/>
          <w:b/>
          <w:bCs/>
        </w:rPr>
        <w:t>Χαρίτσης</w:t>
      </w:r>
      <w:proofErr w:type="spellEnd"/>
      <w:r w:rsidRPr="001A764C">
        <w:rPr>
          <w:rFonts w:ascii="Arial" w:hAnsi="Arial" w:cs="Arial"/>
          <w:b/>
          <w:bCs/>
        </w:rPr>
        <w:t xml:space="preserve"> Αλέξης</w:t>
      </w:r>
    </w:p>
    <w:p w:rsidR="007A5440" w:rsidRPr="001A764C" w:rsidRDefault="007A5440" w:rsidP="001A764C">
      <w:pPr>
        <w:spacing w:line="360" w:lineRule="auto"/>
        <w:jc w:val="center"/>
        <w:rPr>
          <w:rFonts w:ascii="Arial" w:hAnsi="Arial" w:cs="Arial"/>
          <w:b/>
          <w:bCs/>
        </w:rPr>
      </w:pPr>
      <w:r w:rsidRPr="001A764C">
        <w:rPr>
          <w:rFonts w:ascii="Arial" w:hAnsi="Arial" w:cs="Arial"/>
          <w:b/>
          <w:bCs/>
        </w:rPr>
        <w:t>Χαρίτου Δημήτριος</w:t>
      </w:r>
    </w:p>
    <w:p w:rsidR="007A5440" w:rsidRPr="001A764C" w:rsidRDefault="007A5440" w:rsidP="001A764C">
      <w:pPr>
        <w:spacing w:line="360" w:lineRule="auto"/>
        <w:jc w:val="center"/>
        <w:rPr>
          <w:rFonts w:ascii="Arial" w:hAnsi="Arial" w:cs="Arial"/>
          <w:b/>
          <w:bCs/>
        </w:rPr>
      </w:pPr>
      <w:proofErr w:type="spellStart"/>
      <w:r w:rsidRPr="001A764C">
        <w:rPr>
          <w:rFonts w:ascii="Arial" w:hAnsi="Arial" w:cs="Arial"/>
          <w:b/>
          <w:bCs/>
        </w:rPr>
        <w:t>Χατζηγιαννάκης</w:t>
      </w:r>
      <w:proofErr w:type="spellEnd"/>
      <w:r w:rsidRPr="001A764C">
        <w:rPr>
          <w:rFonts w:ascii="Arial" w:hAnsi="Arial" w:cs="Arial"/>
          <w:b/>
          <w:bCs/>
        </w:rPr>
        <w:t xml:space="preserve"> Μίλτος</w:t>
      </w:r>
    </w:p>
    <w:p w:rsidR="007A5440" w:rsidRPr="001A764C" w:rsidRDefault="007A5440" w:rsidP="001A764C">
      <w:pPr>
        <w:spacing w:line="360" w:lineRule="auto"/>
        <w:jc w:val="center"/>
        <w:rPr>
          <w:rFonts w:ascii="Arial" w:hAnsi="Arial" w:cs="Arial"/>
          <w:b/>
          <w:bCs/>
        </w:rPr>
      </w:pPr>
      <w:r w:rsidRPr="001A764C">
        <w:rPr>
          <w:rFonts w:ascii="Arial" w:hAnsi="Arial" w:cs="Arial"/>
          <w:b/>
          <w:bCs/>
        </w:rPr>
        <w:t>Χρ</w:t>
      </w:r>
      <w:r w:rsidR="0020005F" w:rsidRPr="001A764C">
        <w:rPr>
          <w:rFonts w:ascii="Arial" w:hAnsi="Arial" w:cs="Arial"/>
          <w:b/>
          <w:bCs/>
        </w:rPr>
        <w:t>η</w:t>
      </w:r>
      <w:r w:rsidRPr="001A764C">
        <w:rPr>
          <w:rFonts w:ascii="Arial" w:hAnsi="Arial" w:cs="Arial"/>
          <w:b/>
          <w:bCs/>
        </w:rPr>
        <w:t xml:space="preserve">στίδου </w:t>
      </w:r>
      <w:proofErr w:type="spellStart"/>
      <w:r w:rsidRPr="001A764C">
        <w:rPr>
          <w:rFonts w:ascii="Arial" w:hAnsi="Arial" w:cs="Arial"/>
          <w:b/>
          <w:bCs/>
        </w:rPr>
        <w:t>Ραλλία</w:t>
      </w:r>
      <w:proofErr w:type="spellEnd"/>
    </w:p>
    <w:p w:rsidR="007A5440" w:rsidRPr="001A764C" w:rsidRDefault="007A5440" w:rsidP="001A764C">
      <w:pPr>
        <w:spacing w:line="360" w:lineRule="auto"/>
        <w:jc w:val="center"/>
        <w:rPr>
          <w:rFonts w:ascii="Arial" w:hAnsi="Arial" w:cs="Arial"/>
          <w:b/>
          <w:bCs/>
        </w:rPr>
      </w:pPr>
      <w:r w:rsidRPr="001A764C">
        <w:rPr>
          <w:rFonts w:ascii="Arial" w:hAnsi="Arial" w:cs="Arial"/>
          <w:b/>
          <w:bCs/>
        </w:rPr>
        <w:t>Ψυχογιός Γεώργιος</w:t>
      </w:r>
    </w:p>
    <w:p w:rsidR="007A5440" w:rsidRDefault="007A5440" w:rsidP="001A764C">
      <w:pPr>
        <w:spacing w:line="360" w:lineRule="auto"/>
        <w:jc w:val="center"/>
        <w:rPr>
          <w:rFonts w:asciiTheme="majorHAnsi" w:hAnsiTheme="majorHAnsi" w:cstheme="majorHAnsi"/>
          <w:b/>
          <w:bCs/>
        </w:rPr>
      </w:pPr>
    </w:p>
    <w:p w:rsidR="007A5440" w:rsidRDefault="007A5440" w:rsidP="001A764C">
      <w:pPr>
        <w:spacing w:line="360" w:lineRule="auto"/>
        <w:jc w:val="center"/>
        <w:rPr>
          <w:rFonts w:asciiTheme="majorHAnsi" w:hAnsiTheme="majorHAnsi" w:cstheme="majorHAnsi"/>
          <w:b/>
          <w:bCs/>
        </w:rPr>
      </w:pPr>
    </w:p>
    <w:p w:rsidR="007A5440" w:rsidRDefault="007A5440" w:rsidP="001A764C">
      <w:pPr>
        <w:spacing w:line="360" w:lineRule="auto"/>
        <w:jc w:val="center"/>
        <w:rPr>
          <w:rFonts w:asciiTheme="majorHAnsi" w:hAnsiTheme="majorHAnsi" w:cstheme="majorHAnsi"/>
          <w:b/>
          <w:bCs/>
        </w:rPr>
      </w:pPr>
    </w:p>
    <w:p w:rsidR="007A5440" w:rsidRDefault="007A5440" w:rsidP="001A764C">
      <w:pPr>
        <w:spacing w:line="360" w:lineRule="auto"/>
        <w:jc w:val="center"/>
        <w:rPr>
          <w:rFonts w:asciiTheme="majorHAnsi" w:hAnsiTheme="majorHAnsi" w:cstheme="majorHAnsi"/>
          <w:b/>
          <w:bCs/>
        </w:rPr>
      </w:pPr>
    </w:p>
    <w:p w:rsidR="007A5440" w:rsidRDefault="007A5440" w:rsidP="001A764C">
      <w:pPr>
        <w:spacing w:line="360" w:lineRule="auto"/>
        <w:jc w:val="center"/>
        <w:rPr>
          <w:rFonts w:asciiTheme="majorHAnsi" w:hAnsiTheme="majorHAnsi" w:cstheme="majorHAnsi"/>
          <w:b/>
          <w:bCs/>
        </w:rPr>
      </w:pPr>
    </w:p>
    <w:p w:rsidR="007A5440" w:rsidRDefault="007A5440" w:rsidP="001A764C">
      <w:pPr>
        <w:spacing w:line="360" w:lineRule="auto"/>
        <w:jc w:val="center"/>
        <w:rPr>
          <w:rFonts w:asciiTheme="majorHAnsi" w:hAnsiTheme="majorHAnsi" w:cstheme="majorHAnsi"/>
          <w:b/>
          <w:bCs/>
        </w:rPr>
      </w:pPr>
    </w:p>
    <w:p w:rsidR="007D3A4F" w:rsidRDefault="007D3A4F" w:rsidP="001A764C">
      <w:pPr>
        <w:spacing w:line="360" w:lineRule="auto"/>
        <w:jc w:val="center"/>
        <w:rPr>
          <w:rFonts w:asciiTheme="majorHAnsi" w:hAnsiTheme="majorHAnsi" w:cstheme="majorHAnsi"/>
          <w:b/>
          <w:bCs/>
        </w:rPr>
      </w:pPr>
    </w:p>
    <w:p w:rsidR="007D3A4F" w:rsidRDefault="007D3A4F" w:rsidP="001A764C">
      <w:pPr>
        <w:spacing w:line="360" w:lineRule="auto"/>
        <w:jc w:val="center"/>
        <w:rPr>
          <w:rFonts w:asciiTheme="majorHAnsi" w:hAnsiTheme="majorHAnsi" w:cstheme="majorHAnsi"/>
          <w:b/>
          <w:bCs/>
        </w:rPr>
      </w:pPr>
    </w:p>
    <w:p w:rsidR="007D3A4F" w:rsidRDefault="007D3A4F" w:rsidP="001A764C">
      <w:pPr>
        <w:spacing w:line="360" w:lineRule="auto"/>
        <w:jc w:val="center"/>
        <w:rPr>
          <w:rFonts w:asciiTheme="majorHAnsi" w:hAnsiTheme="majorHAnsi" w:cstheme="majorHAnsi"/>
          <w:b/>
          <w:bCs/>
        </w:rPr>
      </w:pPr>
    </w:p>
    <w:p w:rsidR="007D3A4F" w:rsidRDefault="007D3A4F" w:rsidP="001A764C">
      <w:pPr>
        <w:spacing w:line="360" w:lineRule="auto"/>
        <w:jc w:val="center"/>
        <w:rPr>
          <w:rFonts w:asciiTheme="majorHAnsi" w:hAnsiTheme="majorHAnsi" w:cstheme="majorHAnsi"/>
          <w:b/>
          <w:bCs/>
        </w:rPr>
      </w:pPr>
    </w:p>
    <w:p w:rsidR="007D3A4F" w:rsidRPr="007D3A4F" w:rsidRDefault="007D3A4F" w:rsidP="001A764C">
      <w:pPr>
        <w:spacing w:line="360" w:lineRule="auto"/>
        <w:jc w:val="center"/>
        <w:rPr>
          <w:rFonts w:asciiTheme="majorHAnsi" w:hAnsiTheme="majorHAnsi" w:cstheme="majorHAnsi"/>
          <w:b/>
          <w:bCs/>
        </w:rPr>
      </w:pPr>
    </w:p>
    <w:p w:rsidR="007E645F" w:rsidRPr="007E0E3F" w:rsidRDefault="007E645F" w:rsidP="001A764C">
      <w:pPr>
        <w:spacing w:line="360" w:lineRule="auto"/>
        <w:jc w:val="both"/>
        <w:rPr>
          <w:rFonts w:asciiTheme="majorHAnsi" w:hAnsiTheme="majorHAnsi" w:cstheme="majorHAnsi"/>
          <w:sz w:val="28"/>
          <w:szCs w:val="28"/>
        </w:rPr>
      </w:pPr>
    </w:p>
    <w:sectPr w:rsidR="007E645F" w:rsidRPr="007E0E3F" w:rsidSect="00A814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FD5497"/>
    <w:multiLevelType w:val="hybridMultilevel"/>
    <w:tmpl w:val="5E846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4680F57"/>
    <w:multiLevelType w:val="hybridMultilevel"/>
    <w:tmpl w:val="60FE55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40"/>
    <w:rsid w:val="000048FC"/>
    <w:rsid w:val="00136C12"/>
    <w:rsid w:val="001A764C"/>
    <w:rsid w:val="001F6449"/>
    <w:rsid w:val="0020005F"/>
    <w:rsid w:val="002071C8"/>
    <w:rsid w:val="002131AC"/>
    <w:rsid w:val="002729E1"/>
    <w:rsid w:val="00274B3D"/>
    <w:rsid w:val="00285F0C"/>
    <w:rsid w:val="002D229D"/>
    <w:rsid w:val="002F7899"/>
    <w:rsid w:val="0030561E"/>
    <w:rsid w:val="003223C1"/>
    <w:rsid w:val="0034287A"/>
    <w:rsid w:val="00357436"/>
    <w:rsid w:val="0037544D"/>
    <w:rsid w:val="00411BB7"/>
    <w:rsid w:val="0045260C"/>
    <w:rsid w:val="0047272D"/>
    <w:rsid w:val="0048266E"/>
    <w:rsid w:val="004D2F21"/>
    <w:rsid w:val="006212FB"/>
    <w:rsid w:val="00642CDA"/>
    <w:rsid w:val="00661273"/>
    <w:rsid w:val="006A2824"/>
    <w:rsid w:val="006C4D2B"/>
    <w:rsid w:val="006C55EB"/>
    <w:rsid w:val="00700DCD"/>
    <w:rsid w:val="00704557"/>
    <w:rsid w:val="007445FD"/>
    <w:rsid w:val="007663FB"/>
    <w:rsid w:val="007A5440"/>
    <w:rsid w:val="007D3A4F"/>
    <w:rsid w:val="007E0E3F"/>
    <w:rsid w:val="007E645F"/>
    <w:rsid w:val="007F27AE"/>
    <w:rsid w:val="00891EDE"/>
    <w:rsid w:val="008D0204"/>
    <w:rsid w:val="008F0588"/>
    <w:rsid w:val="009C11D4"/>
    <w:rsid w:val="009C157F"/>
    <w:rsid w:val="009D2840"/>
    <w:rsid w:val="009D5C68"/>
    <w:rsid w:val="00A41132"/>
    <w:rsid w:val="00A60DF7"/>
    <w:rsid w:val="00A81443"/>
    <w:rsid w:val="00A84A30"/>
    <w:rsid w:val="00A90403"/>
    <w:rsid w:val="00B456A0"/>
    <w:rsid w:val="00BF141B"/>
    <w:rsid w:val="00C13263"/>
    <w:rsid w:val="00C61411"/>
    <w:rsid w:val="00C67B0E"/>
    <w:rsid w:val="00CD46E0"/>
    <w:rsid w:val="00D1481E"/>
    <w:rsid w:val="00D174E0"/>
    <w:rsid w:val="00D264DE"/>
    <w:rsid w:val="00D33A27"/>
    <w:rsid w:val="00D36930"/>
    <w:rsid w:val="00D44DC0"/>
    <w:rsid w:val="00DE5D2D"/>
    <w:rsid w:val="00E76CD1"/>
    <w:rsid w:val="00EC4CA3"/>
    <w:rsid w:val="00EE14B4"/>
    <w:rsid w:val="00EF67B6"/>
    <w:rsid w:val="00F43137"/>
    <w:rsid w:val="00FC6B79"/>
    <w:rsid w:val="00FE325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7DDEDB-A84F-8946-BE2C-4217C025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4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456A0"/>
    <w:rPr>
      <w:i/>
      <w:iCs/>
    </w:rPr>
  </w:style>
  <w:style w:type="character" w:customStyle="1" w:styleId="apple-converted-space">
    <w:name w:val="apple-converted-space"/>
    <w:basedOn w:val="a0"/>
    <w:rsid w:val="00B456A0"/>
  </w:style>
  <w:style w:type="paragraph" w:styleId="a4">
    <w:name w:val="List Paragraph"/>
    <w:basedOn w:val="a"/>
    <w:uiPriority w:val="34"/>
    <w:qFormat/>
    <w:rsid w:val="00CD46E0"/>
    <w:pPr>
      <w:ind w:left="720"/>
      <w:contextualSpacing/>
    </w:pPr>
  </w:style>
  <w:style w:type="paragraph" w:styleId="a5">
    <w:name w:val="Balloon Text"/>
    <w:basedOn w:val="a"/>
    <w:link w:val="Char"/>
    <w:uiPriority w:val="99"/>
    <w:semiHidden/>
    <w:unhideWhenUsed/>
    <w:rsid w:val="0034287A"/>
    <w:rPr>
      <w:rFonts w:ascii="Times New Roman" w:hAnsi="Times New Roman" w:cs="Times New Roman"/>
      <w:sz w:val="18"/>
      <w:szCs w:val="18"/>
    </w:rPr>
  </w:style>
  <w:style w:type="character" w:customStyle="1" w:styleId="Char">
    <w:name w:val="Κείμενο πλαισίου Char"/>
    <w:basedOn w:val="a0"/>
    <w:link w:val="a5"/>
    <w:uiPriority w:val="99"/>
    <w:semiHidden/>
    <w:rsid w:val="0034287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62371">
      <w:bodyDiv w:val="1"/>
      <w:marLeft w:val="0"/>
      <w:marRight w:val="0"/>
      <w:marTop w:val="0"/>
      <w:marBottom w:val="0"/>
      <w:divBdr>
        <w:top w:val="none" w:sz="0" w:space="0" w:color="auto"/>
        <w:left w:val="none" w:sz="0" w:space="0" w:color="auto"/>
        <w:bottom w:val="none" w:sz="0" w:space="0" w:color="auto"/>
        <w:right w:val="none" w:sz="0" w:space="0" w:color="auto"/>
      </w:divBdr>
    </w:div>
    <w:div w:id="133071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1157</Words>
  <Characters>6248</Characters>
  <Application>Microsoft Office Word</Application>
  <DocSecurity>4</DocSecurity>
  <Lines>52</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2021-03-07T09:17:00Z</dcterms:created>
  <dcterms:modified xsi:type="dcterms:W3CDTF">2021-03-07T09:17:00Z</dcterms:modified>
</cp:coreProperties>
</file>