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54987F" w14:textId="7340ADA2" w:rsidR="00B2044B" w:rsidRDefault="0091009B" w:rsidP="0091009B">
      <w:pPr>
        <w:jc w:val="center"/>
      </w:pPr>
      <w:bookmarkStart w:id="0" w:name="_GoBack"/>
      <w:bookmarkEnd w:id="0"/>
      <w:r w:rsidRPr="00D22665">
        <w:rPr>
          <w:noProof/>
          <w:lang w:val="el-GR" w:eastAsia="el-GR" w:bidi="ar-SA"/>
        </w:rPr>
        <w:drawing>
          <wp:inline distT="0" distB="0" distL="0" distR="0" wp14:anchorId="1C466F21" wp14:editId="1072F0BF">
            <wp:extent cx="2255520" cy="1135380"/>
            <wp:effectExtent l="0" t="0" r="0" b="7620"/>
            <wp:docPr id="1" name="Picture 1" descr="ΣΥΡΙΖΑ ΝΕΟ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ΣΥΡΙΖΑ ΝΕΟ LOGO.jpg"/>
                    <pic:cNvPicPr>
                      <a:picLocks noChangeAspect="1" noChangeArrowheads="1"/>
                    </pic:cNvPicPr>
                  </pic:nvPicPr>
                  <pic:blipFill>
                    <a:blip r:embed="rId7">
                      <a:extLst>
                        <a:ext uri="{28A0092B-C50C-407E-A947-70E740481C1C}">
                          <a14:useLocalDpi xmlns:a14="http://schemas.microsoft.com/office/drawing/2010/main" val="0"/>
                        </a:ext>
                      </a:extLst>
                    </a:blip>
                    <a:srcRect t="25000" b="24680"/>
                    <a:stretch>
                      <a:fillRect/>
                    </a:stretch>
                  </pic:blipFill>
                  <pic:spPr bwMode="auto">
                    <a:xfrm>
                      <a:off x="0" y="0"/>
                      <a:ext cx="2255520" cy="1135380"/>
                    </a:xfrm>
                    <a:prstGeom prst="rect">
                      <a:avLst/>
                    </a:prstGeom>
                    <a:noFill/>
                    <a:ln>
                      <a:noFill/>
                    </a:ln>
                  </pic:spPr>
                </pic:pic>
              </a:graphicData>
            </a:graphic>
          </wp:inline>
        </w:drawing>
      </w:r>
    </w:p>
    <w:p w14:paraId="1DDDE488" w14:textId="77777777" w:rsidR="00B6313F" w:rsidRDefault="00B6313F" w:rsidP="0091009B">
      <w:pPr>
        <w:jc w:val="center"/>
        <w:rPr>
          <w:b/>
          <w:bCs/>
          <w:sz w:val="24"/>
          <w:szCs w:val="24"/>
          <w:lang w:val="el-GR"/>
        </w:rPr>
      </w:pPr>
    </w:p>
    <w:p w14:paraId="4576EC68" w14:textId="029063FA" w:rsidR="00B6313F" w:rsidRPr="00851700" w:rsidRDefault="00B6313F" w:rsidP="00B6313F">
      <w:pPr>
        <w:spacing w:after="120" w:line="300" w:lineRule="exact"/>
        <w:jc w:val="right"/>
        <w:rPr>
          <w:rFonts w:ascii="Arial" w:hAnsi="Arial" w:cs="Arial"/>
          <w:b/>
          <w:bCs/>
          <w:sz w:val="24"/>
          <w:szCs w:val="24"/>
          <w:lang w:val="el-GR"/>
        </w:rPr>
      </w:pPr>
      <w:r w:rsidRPr="00851700">
        <w:rPr>
          <w:rFonts w:ascii="Arial" w:hAnsi="Arial" w:cs="Arial"/>
          <w:b/>
          <w:bCs/>
          <w:sz w:val="24"/>
          <w:szCs w:val="24"/>
          <w:lang w:val="el-GR"/>
        </w:rPr>
        <w:t xml:space="preserve">Αθήνα, </w:t>
      </w:r>
      <w:r w:rsidR="0086426E" w:rsidRPr="00851700">
        <w:rPr>
          <w:rFonts w:ascii="Arial" w:hAnsi="Arial" w:cs="Arial"/>
          <w:b/>
          <w:bCs/>
          <w:sz w:val="24"/>
          <w:szCs w:val="24"/>
          <w:lang w:val="el-GR"/>
        </w:rPr>
        <w:t xml:space="preserve">14 </w:t>
      </w:r>
      <w:r w:rsidRPr="00851700">
        <w:rPr>
          <w:rFonts w:ascii="Arial" w:hAnsi="Arial" w:cs="Arial"/>
          <w:b/>
          <w:bCs/>
          <w:sz w:val="24"/>
          <w:szCs w:val="24"/>
          <w:lang w:val="el-GR"/>
        </w:rPr>
        <w:t>Απριλίου 2021</w:t>
      </w:r>
    </w:p>
    <w:p w14:paraId="67ACCE37" w14:textId="77777777" w:rsidR="00BE64F1" w:rsidRPr="00851700" w:rsidRDefault="00BE64F1" w:rsidP="00B6313F">
      <w:pPr>
        <w:spacing w:after="120" w:line="300" w:lineRule="exact"/>
        <w:jc w:val="right"/>
        <w:rPr>
          <w:rFonts w:ascii="Arial" w:hAnsi="Arial" w:cs="Arial"/>
          <w:b/>
          <w:bCs/>
          <w:sz w:val="24"/>
          <w:szCs w:val="24"/>
          <w:lang w:val="el-GR"/>
        </w:rPr>
      </w:pPr>
    </w:p>
    <w:p w14:paraId="238210A3" w14:textId="77777777" w:rsidR="00B6313F" w:rsidRPr="00851700" w:rsidRDefault="0091009B" w:rsidP="00B6313F">
      <w:pPr>
        <w:spacing w:after="120" w:line="300" w:lineRule="exact"/>
        <w:jc w:val="center"/>
        <w:rPr>
          <w:rFonts w:ascii="Arial" w:hAnsi="Arial" w:cs="Arial"/>
          <w:b/>
          <w:bCs/>
          <w:sz w:val="24"/>
          <w:szCs w:val="24"/>
          <w:u w:val="single"/>
          <w:lang w:val="el-GR"/>
        </w:rPr>
      </w:pPr>
      <w:r w:rsidRPr="00851700">
        <w:rPr>
          <w:rFonts w:ascii="Arial" w:hAnsi="Arial" w:cs="Arial"/>
          <w:b/>
          <w:bCs/>
          <w:sz w:val="24"/>
          <w:szCs w:val="24"/>
          <w:u w:val="single"/>
          <w:lang w:val="el-GR"/>
        </w:rPr>
        <w:t>Ερώτηση</w:t>
      </w:r>
      <w:r w:rsidR="00230AF3" w:rsidRPr="00851700">
        <w:rPr>
          <w:rFonts w:ascii="Arial" w:hAnsi="Arial" w:cs="Arial"/>
          <w:b/>
          <w:bCs/>
          <w:sz w:val="24"/>
          <w:szCs w:val="24"/>
          <w:u w:val="single"/>
          <w:lang w:val="el-GR"/>
        </w:rPr>
        <w:t xml:space="preserve"> και ΑΚΕ</w:t>
      </w:r>
      <w:r w:rsidRPr="00851700">
        <w:rPr>
          <w:rFonts w:ascii="Arial" w:hAnsi="Arial" w:cs="Arial"/>
          <w:b/>
          <w:bCs/>
          <w:sz w:val="24"/>
          <w:szCs w:val="24"/>
          <w:u w:val="single"/>
          <w:lang w:val="el-GR"/>
        </w:rPr>
        <w:t xml:space="preserve"> </w:t>
      </w:r>
    </w:p>
    <w:p w14:paraId="13520B74" w14:textId="7C8D1536" w:rsidR="0091009B" w:rsidRPr="00851700" w:rsidRDefault="00B6313F" w:rsidP="00B6313F">
      <w:pPr>
        <w:spacing w:after="120" w:line="300" w:lineRule="exact"/>
        <w:jc w:val="center"/>
        <w:rPr>
          <w:rFonts w:ascii="Arial" w:hAnsi="Arial" w:cs="Arial"/>
          <w:b/>
          <w:bCs/>
          <w:sz w:val="24"/>
          <w:szCs w:val="24"/>
          <w:lang w:val="el-GR"/>
        </w:rPr>
      </w:pPr>
      <w:r w:rsidRPr="00851700">
        <w:rPr>
          <w:rFonts w:ascii="Arial" w:hAnsi="Arial" w:cs="Arial"/>
          <w:b/>
          <w:bCs/>
          <w:sz w:val="24"/>
          <w:szCs w:val="24"/>
          <w:lang w:val="el-GR"/>
        </w:rPr>
        <w:t>Π</w:t>
      </w:r>
      <w:r w:rsidR="0091009B" w:rsidRPr="00851700">
        <w:rPr>
          <w:rFonts w:ascii="Arial" w:hAnsi="Arial" w:cs="Arial"/>
          <w:b/>
          <w:bCs/>
          <w:sz w:val="24"/>
          <w:szCs w:val="24"/>
          <w:lang w:val="el-GR"/>
        </w:rPr>
        <w:t>ρος τον Υπουργό Περιβάλλοντος και Ενέργειας</w:t>
      </w:r>
    </w:p>
    <w:p w14:paraId="78ED1A0D" w14:textId="694D3E8C" w:rsidR="0091009B" w:rsidRPr="00851700" w:rsidRDefault="00B6313F" w:rsidP="00B6313F">
      <w:pPr>
        <w:spacing w:after="120" w:line="300" w:lineRule="exact"/>
        <w:jc w:val="both"/>
        <w:rPr>
          <w:rFonts w:ascii="Arial" w:hAnsi="Arial" w:cs="Arial"/>
          <w:sz w:val="24"/>
          <w:szCs w:val="24"/>
          <w:lang w:val="el-GR"/>
        </w:rPr>
      </w:pPr>
      <w:r w:rsidRPr="00851700">
        <w:rPr>
          <w:rFonts w:ascii="Arial" w:hAnsi="Arial" w:cs="Arial"/>
          <w:b/>
          <w:bCs/>
          <w:sz w:val="24"/>
          <w:szCs w:val="24"/>
          <w:lang w:val="el-GR"/>
        </w:rPr>
        <w:t>Θέμα: «</w:t>
      </w:r>
      <w:r w:rsidR="00274A6A" w:rsidRPr="00851700">
        <w:rPr>
          <w:rFonts w:ascii="Arial" w:hAnsi="Arial" w:cs="Arial"/>
          <w:b/>
          <w:bCs/>
          <w:sz w:val="24"/>
          <w:szCs w:val="24"/>
          <w:lang w:val="el-GR"/>
        </w:rPr>
        <w:t>Η κυβέρνηση ΝΔ σχεδιάζει να επιβαρύνει με νέο χαράτσι τους καταναλωτές ηλεκτρισμού και να δημιουργήσει επενδυτές δύο ταχυτήτων με το σχέδιο Ελλάδα 2.0</w:t>
      </w:r>
      <w:r w:rsidRPr="00851700">
        <w:rPr>
          <w:rFonts w:ascii="Arial" w:hAnsi="Arial" w:cs="Arial"/>
          <w:b/>
          <w:bCs/>
          <w:sz w:val="24"/>
          <w:szCs w:val="24"/>
          <w:lang w:val="el-GR"/>
        </w:rPr>
        <w:t>»</w:t>
      </w:r>
    </w:p>
    <w:p w14:paraId="3D805188" w14:textId="77777777" w:rsidR="00274A6A" w:rsidRPr="00851700" w:rsidRDefault="00274A6A" w:rsidP="00274A6A">
      <w:pPr>
        <w:spacing w:after="120" w:line="300" w:lineRule="exact"/>
        <w:jc w:val="both"/>
        <w:rPr>
          <w:rFonts w:ascii="Arial" w:hAnsi="Arial" w:cs="Arial"/>
          <w:sz w:val="24"/>
          <w:szCs w:val="24"/>
          <w:lang w:val="el-GR"/>
        </w:rPr>
      </w:pPr>
      <w:r w:rsidRPr="00851700">
        <w:rPr>
          <w:rFonts w:ascii="Arial" w:hAnsi="Arial" w:cs="Arial"/>
          <w:sz w:val="24"/>
          <w:szCs w:val="24"/>
          <w:lang w:val="el-GR"/>
        </w:rPr>
        <w:t>Η συνεχής επιβάρυνση των καταναλωτών, νοικοκυριών και επαγγελματιών, και η διαμόρφωση όρων άνισου ανταγωνισμού για τις επενδύσεις, επιβεβαιώνεται και από τις «μεταρρυθμίσεις» που περιλαμβάνονται στο Εθνικό Σχέδιο Ανάκαμψης και Σταθερότητας. Το σχέδιο Ελλάδα 2.0 αποτελεί και ρητή παραδοχή πως η πολιτική ηγεσία του Υπουργείου Περιβάλλοντος και Ενέργειας παραιτείται από την υποχρέωση να διατηρήσει ισορροπημένο τον σημερινό Ειδικό Λογαριασμό για τις Ανανεώσιμες Πηγές Ενέργειας (ΕΛΑΠΕ), ώστε να αποζημιώνει τους παραγωγούς που υπάγονται σε αυτόν.</w:t>
      </w:r>
    </w:p>
    <w:p w14:paraId="7EC49FA0" w14:textId="77777777" w:rsidR="00274A6A" w:rsidRPr="00851700" w:rsidRDefault="00274A6A" w:rsidP="00274A6A">
      <w:pPr>
        <w:spacing w:after="120" w:line="300" w:lineRule="exact"/>
        <w:jc w:val="both"/>
        <w:rPr>
          <w:rFonts w:ascii="Arial" w:hAnsi="Arial" w:cs="Arial"/>
          <w:sz w:val="24"/>
          <w:szCs w:val="24"/>
          <w:lang w:val="el-GR"/>
        </w:rPr>
      </w:pPr>
      <w:r w:rsidRPr="00851700">
        <w:rPr>
          <w:rFonts w:ascii="Arial" w:hAnsi="Arial" w:cs="Arial"/>
          <w:sz w:val="24"/>
          <w:szCs w:val="24"/>
          <w:lang w:val="el-GR"/>
        </w:rPr>
        <w:t xml:space="preserve"> Η αξιωματική αντιπολίτευση είχε προειδοποιήσει, από τον Σεπτέμβριο του 2019, ότι η αύξηση των τιμολογίων της ΔΕΗ, με την παράλληλη μείωση του Ειδικού Τέλους Μείωσης Εκπομπών Αερίων Ρύπων (ΕΤΜΕΑΡ), θα οδηγούσε, με μαθηματική ακρίβεια, σε έλλειμα στο Λογαριασμό που η ΝΔ παρέλαβε πλεονασματικό από την κυβέρνηση του ΣΥΡΙΖΑ.</w:t>
      </w:r>
    </w:p>
    <w:p w14:paraId="582CB96E" w14:textId="77777777" w:rsidR="00274A6A" w:rsidRPr="00851700" w:rsidRDefault="00274A6A" w:rsidP="00274A6A">
      <w:pPr>
        <w:spacing w:after="120" w:line="300" w:lineRule="exact"/>
        <w:jc w:val="both"/>
        <w:rPr>
          <w:rFonts w:ascii="Arial" w:hAnsi="Arial" w:cs="Arial"/>
          <w:sz w:val="24"/>
          <w:szCs w:val="24"/>
          <w:lang w:val="el-GR"/>
        </w:rPr>
      </w:pPr>
      <w:r w:rsidRPr="00851700">
        <w:rPr>
          <w:rFonts w:ascii="Arial" w:hAnsi="Arial" w:cs="Arial"/>
          <w:sz w:val="24"/>
          <w:szCs w:val="24"/>
          <w:lang w:val="el-GR"/>
        </w:rPr>
        <w:t xml:space="preserve">Έτσι, ενώ το κόστος ηλεκτρικής ενέργειας έχει αυξηθεί ήδη από τον Σεπτέμβριο του 2019, ενώ οι καταναλωτές έχουν επιβαρυνθεί από την επιβολή πράσινου τέλους στην κατανάλωση πετρελαίου κίνησης (diesel) ίσου με 0,04 ευρώ/λίτρο, από 01.01.2021, η κυβέρνηση σχεδιάζει νέα επιβάρυνση των καταναλωτών με νέο έσοδο για τον ΕΛΑΠΕ, εν μέσω μάλιστα πανδημίας. Σύμφωνα με δημοσιεύματα του ενεργειακού ρεπορτάζ, η παραπάνω πρόβλεψη που περιλαμβάνεται στο σχέδιο «Ελλάδα 2.0» αποσκοπεί στον διαχωρισμό του ΕΛΑΠΕ σε «κακό» και «καλό», παλιό και νέο Λογαριασμό, δημιουργώντας de facto, συνθήκες άνισου ανταγωνισμού, καθώς οι νέοι επενδυτές θα υπάγονται στο νέο, υγιή, ΕΛΑΠΕ, ενώ ο παλιός θα λειτουργεί περίπου ως «bad bank». </w:t>
      </w:r>
    </w:p>
    <w:p w14:paraId="46D297FD" w14:textId="77777777" w:rsidR="00274A6A" w:rsidRPr="00851700" w:rsidRDefault="00274A6A" w:rsidP="00274A6A">
      <w:pPr>
        <w:spacing w:after="120" w:line="300" w:lineRule="exact"/>
        <w:jc w:val="both"/>
        <w:rPr>
          <w:rFonts w:ascii="Arial" w:hAnsi="Arial" w:cs="Arial"/>
          <w:sz w:val="24"/>
          <w:szCs w:val="24"/>
          <w:lang w:val="el-GR"/>
        </w:rPr>
      </w:pPr>
      <w:r w:rsidRPr="00851700">
        <w:rPr>
          <w:rFonts w:ascii="Arial" w:hAnsi="Arial" w:cs="Arial"/>
          <w:sz w:val="24"/>
          <w:szCs w:val="24"/>
          <w:lang w:val="el-GR"/>
        </w:rPr>
        <w:t xml:space="preserve">Εκτός δηλαδή από την «έκτακτη» εισφορά για το 2020 που επιβλήθηκε σε έργα ΑΠΕ, με σταθερές τιμές, που έχουν τεθεί σε λειτουργία πριν από τις 31 Δεκεμβρίου 2015, η κυβέρνηση ΝΔ απεργάζεται σχέδιο που θα εντάξει τις επενδύσεις τους στον «κακό» ΕΛΑΠΕ. Ιδιαίτερο ενδιαφέρον παρουσιάζει η αναφορά στο Ελλάδα 2.0 σε προσπάθεια αύξησης της εμπιστοσύνης των επενδυτών στη χώρα μας, όταν έχουν περάσει λίγοι μόνο μήνες από τότε που ευρωπαϊκές εταιρείες διά των επικεφαλής των θυγατρικών </w:t>
      </w:r>
      <w:r w:rsidRPr="00851700">
        <w:rPr>
          <w:rFonts w:ascii="Arial" w:hAnsi="Arial" w:cs="Arial"/>
          <w:sz w:val="24"/>
          <w:szCs w:val="24"/>
          <w:lang w:val="el-GR"/>
        </w:rPr>
        <w:lastRenderedPageBreak/>
        <w:t>τους στην Ελλάδα, αλλά και εγχώριοι παίκτες, είχαν επισκέφτηκαν τον Πρωθυπουργό, Κυριάκο Μητσοτάκη, στο Μέγαρο Μαξίμου ζητώντας να μην προβεί το ΥΠΕΝ σε μονομερείς ενέργειες με κούρεμα τιμών με τις οποίες αποζημιώνονται οι παραγωγοί των ΑΠΕ και απείλησαν στην ουσία με πάγωμα επενδύσεων.</w:t>
      </w:r>
    </w:p>
    <w:p w14:paraId="181D9563" w14:textId="4B73B0BA" w:rsidR="00274A6A" w:rsidRPr="00851700" w:rsidRDefault="00274A6A" w:rsidP="00274A6A">
      <w:pPr>
        <w:spacing w:after="120" w:line="300" w:lineRule="exact"/>
        <w:jc w:val="both"/>
        <w:rPr>
          <w:rFonts w:ascii="Arial" w:hAnsi="Arial" w:cs="Arial"/>
          <w:sz w:val="24"/>
          <w:szCs w:val="24"/>
          <w:lang w:val="el-GR"/>
        </w:rPr>
      </w:pPr>
      <w:r w:rsidRPr="00851700">
        <w:rPr>
          <w:rFonts w:ascii="Arial" w:hAnsi="Arial" w:cs="Arial"/>
          <w:sz w:val="24"/>
          <w:szCs w:val="24"/>
          <w:lang w:val="el-GR"/>
        </w:rPr>
        <w:t>Σύμφωνα με δημοσίευμα της εφημερίδας «Καθημερινή», ο «καλός» ΕΛΑΠΕ θα ξεκινήσει από μηδενική βάση καθαρός από ελλείμματα, στον οποίο θα ενταχθούν έργα που εισέρχονται στο σύστημα μετά την  01.01.2021, καθώς και μελλοντικά ελλείμματα αυτού του ΕΛΑΠΕ θα καλύπτονται σύμφωνα με το σχέδιο του ΥΠΕΝ από ένα νέο ρυθμιζόμενο δυναμικό έσοδο. Το δε νέο χαράτσι, σύμφωνα με τις ίδιες πηγές,  θα αυξομειώνεται, θα έχει τη μορφή τέλους αντίστοιχου με το υφιστάμενο ΕΤΜΕΑΡ και, άρα, θα επιβαρύνει τους τελικούς καταναλωτές ρεύματος. Τέλος, το νέο μέτρο αναμένεται να τεθεί σε ισχύει από  τις αρχές του 2022.</w:t>
      </w:r>
    </w:p>
    <w:p w14:paraId="41F8AD96" w14:textId="77777777" w:rsidR="00274A6A" w:rsidRPr="00851700" w:rsidRDefault="00274A6A" w:rsidP="00274A6A">
      <w:pPr>
        <w:spacing w:after="120" w:line="300" w:lineRule="exact"/>
        <w:jc w:val="both"/>
        <w:rPr>
          <w:rFonts w:ascii="Arial" w:hAnsi="Arial" w:cs="Arial"/>
          <w:sz w:val="24"/>
          <w:szCs w:val="24"/>
          <w:lang w:val="el-GR"/>
        </w:rPr>
      </w:pPr>
      <w:r w:rsidRPr="00851700">
        <w:rPr>
          <w:rFonts w:ascii="Arial" w:hAnsi="Arial" w:cs="Arial"/>
          <w:b/>
          <w:bCs/>
          <w:sz w:val="24"/>
          <w:szCs w:val="24"/>
          <w:lang w:val="el-GR"/>
        </w:rPr>
        <w:t>Επειδή</w:t>
      </w:r>
      <w:r w:rsidRPr="00851700">
        <w:rPr>
          <w:rFonts w:ascii="Arial" w:hAnsi="Arial" w:cs="Arial"/>
          <w:sz w:val="24"/>
          <w:szCs w:val="24"/>
          <w:lang w:val="el-GR"/>
        </w:rPr>
        <w:t>, είναι απαράδεκτο να επιβληθεί νέο χαράτσι στους καταναλωτές  εξαιτίας επιλογών και λαθών της κυβέρνησης ΝΔ.</w:t>
      </w:r>
    </w:p>
    <w:p w14:paraId="7C283D4A" w14:textId="77777777" w:rsidR="00274A6A" w:rsidRPr="00851700" w:rsidRDefault="00274A6A" w:rsidP="00274A6A">
      <w:pPr>
        <w:spacing w:after="120" w:line="300" w:lineRule="exact"/>
        <w:jc w:val="both"/>
        <w:rPr>
          <w:rFonts w:ascii="Arial" w:hAnsi="Arial" w:cs="Arial"/>
          <w:sz w:val="24"/>
          <w:szCs w:val="24"/>
          <w:lang w:val="el-GR"/>
        </w:rPr>
      </w:pPr>
      <w:r w:rsidRPr="00851700">
        <w:rPr>
          <w:rFonts w:ascii="Arial" w:hAnsi="Arial" w:cs="Arial"/>
          <w:b/>
          <w:bCs/>
          <w:sz w:val="24"/>
          <w:szCs w:val="24"/>
          <w:lang w:val="el-GR"/>
        </w:rPr>
        <w:t>Επειδή</w:t>
      </w:r>
      <w:r w:rsidRPr="00851700">
        <w:rPr>
          <w:rFonts w:ascii="Arial" w:hAnsi="Arial" w:cs="Arial"/>
          <w:sz w:val="24"/>
          <w:szCs w:val="24"/>
          <w:lang w:val="el-GR"/>
        </w:rPr>
        <w:t>, το σχέδιο δημιουργίας «κακού» και «καλού» ΕΛΑΠΕ θα δημιουργήσει συνθήκες άνισου ανταγωνισμού.</w:t>
      </w:r>
    </w:p>
    <w:p w14:paraId="4E72A068" w14:textId="2EC42C01" w:rsidR="00230AF3" w:rsidRPr="00851700" w:rsidRDefault="00274A6A" w:rsidP="00274A6A">
      <w:pPr>
        <w:spacing w:after="120" w:line="300" w:lineRule="exact"/>
        <w:jc w:val="both"/>
        <w:rPr>
          <w:rFonts w:ascii="Arial" w:hAnsi="Arial" w:cs="Arial"/>
          <w:sz w:val="24"/>
          <w:szCs w:val="24"/>
          <w:lang w:val="el-GR"/>
        </w:rPr>
      </w:pPr>
      <w:r w:rsidRPr="00851700">
        <w:rPr>
          <w:rFonts w:ascii="Arial" w:hAnsi="Arial" w:cs="Arial"/>
          <w:b/>
          <w:bCs/>
          <w:sz w:val="24"/>
          <w:szCs w:val="24"/>
          <w:lang w:val="el-GR"/>
        </w:rPr>
        <w:t>Επειδή</w:t>
      </w:r>
      <w:r w:rsidRPr="00851700">
        <w:rPr>
          <w:rFonts w:ascii="Arial" w:hAnsi="Arial" w:cs="Arial"/>
          <w:sz w:val="24"/>
          <w:szCs w:val="24"/>
          <w:lang w:val="el-GR"/>
        </w:rPr>
        <w:t>, οι «μεταρρυθμίσεις» τις ΝΔ καταφέρνουν πλήγμα αντί να βελτιώνουν το επενδυτικό περιβάλλον της χώρας μας.</w:t>
      </w:r>
    </w:p>
    <w:p w14:paraId="2B1C23BB" w14:textId="1F73C4D7" w:rsidR="00CB453F" w:rsidRPr="00851700" w:rsidRDefault="00AC7C62" w:rsidP="00B6313F">
      <w:pPr>
        <w:spacing w:after="120" w:line="300" w:lineRule="exact"/>
        <w:jc w:val="both"/>
        <w:rPr>
          <w:rFonts w:ascii="Arial" w:hAnsi="Arial" w:cs="Arial"/>
          <w:b/>
          <w:bCs/>
          <w:sz w:val="24"/>
          <w:szCs w:val="24"/>
          <w:lang w:val="el-GR"/>
        </w:rPr>
      </w:pPr>
      <w:r w:rsidRPr="00851700">
        <w:rPr>
          <w:rFonts w:ascii="Arial" w:hAnsi="Arial" w:cs="Arial"/>
          <w:b/>
          <w:bCs/>
          <w:sz w:val="24"/>
          <w:szCs w:val="24"/>
          <w:lang w:val="el-GR"/>
        </w:rPr>
        <w:t xml:space="preserve">Ερωτάται ο </w:t>
      </w:r>
      <w:r w:rsidR="001E73D9" w:rsidRPr="00851700">
        <w:rPr>
          <w:rFonts w:ascii="Arial" w:hAnsi="Arial" w:cs="Arial"/>
          <w:b/>
          <w:bCs/>
          <w:sz w:val="24"/>
          <w:szCs w:val="24"/>
          <w:lang w:val="el-GR"/>
        </w:rPr>
        <w:t xml:space="preserve">αρμόδιος </w:t>
      </w:r>
      <w:r w:rsidR="00B6313F" w:rsidRPr="00851700">
        <w:rPr>
          <w:rFonts w:ascii="Arial" w:hAnsi="Arial" w:cs="Arial"/>
          <w:b/>
          <w:bCs/>
          <w:sz w:val="24"/>
          <w:szCs w:val="24"/>
          <w:lang w:val="el-GR"/>
        </w:rPr>
        <w:t>Υπουργός</w:t>
      </w:r>
      <w:r w:rsidRPr="00851700">
        <w:rPr>
          <w:rFonts w:ascii="Arial" w:hAnsi="Arial" w:cs="Arial"/>
          <w:b/>
          <w:bCs/>
          <w:sz w:val="24"/>
          <w:szCs w:val="24"/>
          <w:lang w:val="el-GR"/>
        </w:rPr>
        <w:t>:</w:t>
      </w:r>
    </w:p>
    <w:p w14:paraId="3A52BA64" w14:textId="66981F94" w:rsidR="00AC7C62" w:rsidRPr="00851700" w:rsidRDefault="00C87CFA" w:rsidP="00B6313F">
      <w:pPr>
        <w:pStyle w:val="a5"/>
        <w:numPr>
          <w:ilvl w:val="0"/>
          <w:numId w:val="1"/>
        </w:numPr>
        <w:spacing w:after="120" w:line="300" w:lineRule="exact"/>
        <w:ind w:left="454" w:hanging="454"/>
        <w:jc w:val="both"/>
        <w:rPr>
          <w:rFonts w:ascii="Arial" w:hAnsi="Arial" w:cs="Arial"/>
          <w:b/>
          <w:bCs/>
          <w:sz w:val="24"/>
          <w:szCs w:val="24"/>
          <w:lang w:val="el-GR"/>
        </w:rPr>
      </w:pPr>
      <w:r w:rsidRPr="00851700">
        <w:rPr>
          <w:rFonts w:ascii="Arial" w:hAnsi="Arial" w:cs="Arial"/>
          <w:b/>
          <w:bCs/>
          <w:sz w:val="24"/>
          <w:szCs w:val="24"/>
          <w:lang w:val="el-GR"/>
        </w:rPr>
        <w:t xml:space="preserve">Προτίθεται </w:t>
      </w:r>
      <w:r w:rsidR="00230AF3" w:rsidRPr="00851700">
        <w:rPr>
          <w:rFonts w:ascii="Arial" w:hAnsi="Arial" w:cs="Arial"/>
          <w:b/>
          <w:bCs/>
          <w:sz w:val="24"/>
          <w:szCs w:val="24"/>
          <w:lang w:val="el-GR"/>
        </w:rPr>
        <w:t>η κυβέρνηση να</w:t>
      </w:r>
      <w:r w:rsidR="00476F31" w:rsidRPr="00851700">
        <w:rPr>
          <w:rFonts w:ascii="Arial" w:hAnsi="Arial" w:cs="Arial"/>
          <w:b/>
          <w:bCs/>
          <w:sz w:val="24"/>
          <w:szCs w:val="24"/>
          <w:lang w:val="el-GR"/>
        </w:rPr>
        <w:t xml:space="preserve"> προχωρήσει στο «σπάσιμο» του ΕΛΑΠΕ σε «καλό» και «κακό»</w:t>
      </w:r>
      <w:r w:rsidR="00230AF3" w:rsidRPr="00851700">
        <w:rPr>
          <w:rFonts w:ascii="Arial" w:hAnsi="Arial" w:cs="Arial"/>
          <w:b/>
          <w:bCs/>
          <w:sz w:val="24"/>
          <w:szCs w:val="24"/>
          <w:lang w:val="el-GR"/>
        </w:rPr>
        <w:t>;</w:t>
      </w:r>
      <w:r w:rsidR="00476F31" w:rsidRPr="00851700">
        <w:rPr>
          <w:rFonts w:ascii="Arial" w:hAnsi="Arial" w:cs="Arial"/>
          <w:b/>
          <w:bCs/>
          <w:sz w:val="24"/>
          <w:szCs w:val="24"/>
          <w:lang w:val="el-GR"/>
        </w:rPr>
        <w:t xml:space="preserve"> </w:t>
      </w:r>
    </w:p>
    <w:p w14:paraId="750053F8" w14:textId="66FC0AF9" w:rsidR="00274A6A" w:rsidRPr="00851700" w:rsidRDefault="00274A6A" w:rsidP="00B6313F">
      <w:pPr>
        <w:pStyle w:val="a5"/>
        <w:numPr>
          <w:ilvl w:val="0"/>
          <w:numId w:val="1"/>
        </w:numPr>
        <w:spacing w:after="120" w:line="300" w:lineRule="exact"/>
        <w:ind w:left="454" w:hanging="454"/>
        <w:jc w:val="both"/>
        <w:rPr>
          <w:rFonts w:ascii="Arial" w:hAnsi="Arial" w:cs="Arial"/>
          <w:b/>
          <w:bCs/>
          <w:sz w:val="24"/>
          <w:szCs w:val="24"/>
          <w:lang w:val="el-GR"/>
        </w:rPr>
      </w:pPr>
      <w:r w:rsidRPr="00851700">
        <w:rPr>
          <w:rFonts w:ascii="Arial" w:hAnsi="Arial" w:cs="Arial"/>
          <w:b/>
          <w:bCs/>
          <w:sz w:val="24"/>
          <w:szCs w:val="24"/>
          <w:lang w:val="el-GR"/>
        </w:rPr>
        <w:t>Υπάρχει μελέτη από την οποία να προκύπτει η σκοπιμότητα του νέου χαρατσιού και η βιωσιμότητα των δύο σχεδιαζόμενων λογαριασμών ή η μελέτη θα εκπονηθεί εκ των υστέρων για να καλύψει την πολιτική απόφαση και αφού δημιουργηθούν νέα ελλείμματα, όπως συνηθίζει να κάνει η κυβέρνηση Μητσοτάκη;</w:t>
      </w:r>
    </w:p>
    <w:p w14:paraId="3521F90F" w14:textId="7984FA97" w:rsidR="007A6C8F" w:rsidRPr="00851700" w:rsidRDefault="00274A6A" w:rsidP="00274A6A">
      <w:pPr>
        <w:pStyle w:val="a5"/>
        <w:numPr>
          <w:ilvl w:val="0"/>
          <w:numId w:val="1"/>
        </w:numPr>
        <w:spacing w:after="120" w:line="300" w:lineRule="exact"/>
        <w:ind w:left="454" w:hanging="454"/>
        <w:jc w:val="both"/>
        <w:rPr>
          <w:rFonts w:ascii="Arial" w:hAnsi="Arial" w:cs="Arial"/>
          <w:b/>
          <w:bCs/>
          <w:sz w:val="24"/>
          <w:szCs w:val="24"/>
          <w:lang w:val="el-GR"/>
        </w:rPr>
      </w:pPr>
      <w:r w:rsidRPr="00851700">
        <w:rPr>
          <w:rFonts w:ascii="Arial" w:hAnsi="Arial" w:cs="Arial"/>
          <w:b/>
          <w:bCs/>
          <w:sz w:val="24"/>
          <w:szCs w:val="24"/>
          <w:lang w:val="el-GR"/>
        </w:rPr>
        <w:t>Σκοπεύει το Υπουργείο Περιβάλλοντος και Ενέργειας να επιβαρύνει τους καταναλωτές, τα νοικοκυριά και τους επαγγελματίες, με άλλο ένα τέλος για να καλύψει τα κενά και τα λάθη της πολιτικής της κυβέρνησης Μητσοτάκη</w:t>
      </w:r>
      <w:r w:rsidR="00742769" w:rsidRPr="00851700">
        <w:rPr>
          <w:rFonts w:ascii="Arial" w:hAnsi="Arial" w:cs="Arial"/>
          <w:b/>
          <w:bCs/>
          <w:sz w:val="24"/>
          <w:szCs w:val="24"/>
          <w:lang w:val="el-GR"/>
        </w:rPr>
        <w:t>;</w:t>
      </w:r>
    </w:p>
    <w:p w14:paraId="48A032AE" w14:textId="77777777" w:rsidR="00B6313F" w:rsidRPr="00851700" w:rsidRDefault="006C5DB2" w:rsidP="00274A6A">
      <w:pPr>
        <w:pStyle w:val="a5"/>
        <w:numPr>
          <w:ilvl w:val="0"/>
          <w:numId w:val="1"/>
        </w:numPr>
        <w:spacing w:after="120" w:line="300" w:lineRule="exact"/>
        <w:ind w:left="454" w:hanging="454"/>
        <w:jc w:val="both"/>
        <w:rPr>
          <w:rFonts w:ascii="Arial" w:hAnsi="Arial" w:cs="Arial"/>
          <w:b/>
          <w:bCs/>
          <w:sz w:val="24"/>
          <w:szCs w:val="24"/>
          <w:lang w:val="el-GR"/>
        </w:rPr>
      </w:pPr>
      <w:r w:rsidRPr="00851700">
        <w:rPr>
          <w:rFonts w:ascii="Arial" w:hAnsi="Arial" w:cs="Arial"/>
          <w:b/>
          <w:bCs/>
          <w:sz w:val="24"/>
          <w:szCs w:val="24"/>
          <w:lang w:val="el-GR"/>
        </w:rPr>
        <w:t>Το σχέδιο «καλού» και «κακού» ΕΛΑΠΕ έχει την έγκριση της Γενικής Διεύθυνσης Ανταγωνισμού;</w:t>
      </w:r>
    </w:p>
    <w:p w14:paraId="4DDF4123" w14:textId="77777777" w:rsidR="00B6313F" w:rsidRPr="00851700" w:rsidRDefault="00B6313F" w:rsidP="00B6313F">
      <w:pPr>
        <w:spacing w:after="120" w:line="300" w:lineRule="exact"/>
        <w:rPr>
          <w:rFonts w:ascii="Arial" w:hAnsi="Arial" w:cs="Arial"/>
          <w:b/>
          <w:bCs/>
          <w:sz w:val="24"/>
          <w:szCs w:val="24"/>
          <w:lang w:val="el-GR"/>
        </w:rPr>
      </w:pPr>
    </w:p>
    <w:p w14:paraId="1D566DA5" w14:textId="1DA49470" w:rsidR="00DE488E" w:rsidRPr="00851700" w:rsidRDefault="00DE488E" w:rsidP="00B6313F">
      <w:pPr>
        <w:spacing w:after="120" w:line="300" w:lineRule="exact"/>
        <w:rPr>
          <w:rFonts w:ascii="Arial" w:hAnsi="Arial" w:cs="Arial"/>
          <w:b/>
          <w:bCs/>
          <w:sz w:val="24"/>
          <w:szCs w:val="24"/>
          <w:lang w:val="el-GR"/>
        </w:rPr>
      </w:pPr>
      <w:r w:rsidRPr="00851700">
        <w:rPr>
          <w:rFonts w:ascii="Arial" w:hAnsi="Arial" w:cs="Arial"/>
          <w:b/>
          <w:bCs/>
          <w:sz w:val="24"/>
          <w:szCs w:val="24"/>
          <w:lang w:val="el-GR"/>
        </w:rPr>
        <w:t>Αίτημα Κατάθεσης Εγγράφων (ΑΚΕ):</w:t>
      </w:r>
    </w:p>
    <w:p w14:paraId="0A486695" w14:textId="0D81AB30" w:rsidR="00DE488E" w:rsidRDefault="00274A6A" w:rsidP="00B6313F">
      <w:pPr>
        <w:spacing w:after="120" w:line="300" w:lineRule="exact"/>
        <w:jc w:val="both"/>
        <w:rPr>
          <w:rFonts w:ascii="Arial" w:hAnsi="Arial" w:cs="Arial"/>
          <w:b/>
          <w:bCs/>
          <w:sz w:val="24"/>
          <w:szCs w:val="24"/>
          <w:lang w:val="el-GR"/>
        </w:rPr>
      </w:pPr>
      <w:r w:rsidRPr="00851700">
        <w:rPr>
          <w:rFonts w:ascii="Arial" w:hAnsi="Arial" w:cs="Arial"/>
          <w:b/>
          <w:bCs/>
          <w:sz w:val="24"/>
          <w:szCs w:val="24"/>
          <w:lang w:val="el-GR"/>
        </w:rPr>
        <w:t>Παρακαλούμε όπως προσκομίσετε στην Ολομέλεια της Βουλής την επίσημη επικοινωνία του Υπουργείου Ενέργειας και Περιβάλλοντος με  τη Γενική Διεύθυνση Ανταγωνισμού της Ευρωπαϊκής Ένωσης με βάση τη</w:t>
      </w:r>
      <w:r w:rsidR="001E73D9" w:rsidRPr="00851700">
        <w:rPr>
          <w:rFonts w:ascii="Arial" w:hAnsi="Arial" w:cs="Arial"/>
          <w:b/>
          <w:bCs/>
          <w:sz w:val="24"/>
          <w:szCs w:val="24"/>
          <w:lang w:val="el-GR"/>
        </w:rPr>
        <w:t>ν</w:t>
      </w:r>
      <w:r w:rsidRPr="00851700">
        <w:rPr>
          <w:rFonts w:ascii="Arial" w:hAnsi="Arial" w:cs="Arial"/>
          <w:b/>
          <w:bCs/>
          <w:sz w:val="24"/>
          <w:szCs w:val="24"/>
          <w:lang w:val="el-GR"/>
        </w:rPr>
        <w:t xml:space="preserve"> οποία η χώρα αιτείται την δημιουργία δεύτερου λογαριασμού, και ειδικού τέλους για την αποπληρωμή του, για την εξυπηρέτηση των παραγωγών ΑΠΕ και ΣΥΘΥΑ</w:t>
      </w:r>
      <w:r w:rsidR="00DE488E" w:rsidRPr="00851700">
        <w:rPr>
          <w:rFonts w:ascii="Arial" w:hAnsi="Arial" w:cs="Arial"/>
          <w:b/>
          <w:bCs/>
          <w:sz w:val="24"/>
          <w:szCs w:val="24"/>
          <w:lang w:val="el-GR"/>
        </w:rPr>
        <w:t>.</w:t>
      </w:r>
    </w:p>
    <w:p w14:paraId="750CCD1D" w14:textId="77777777" w:rsidR="00C35BE0" w:rsidRDefault="00C35BE0" w:rsidP="00B6313F">
      <w:pPr>
        <w:spacing w:after="120" w:line="300" w:lineRule="exact"/>
        <w:jc w:val="both"/>
        <w:rPr>
          <w:rFonts w:ascii="Arial" w:hAnsi="Arial" w:cs="Arial"/>
          <w:b/>
          <w:bCs/>
          <w:sz w:val="24"/>
          <w:szCs w:val="24"/>
          <w:lang w:val="el-GR"/>
        </w:rPr>
      </w:pPr>
    </w:p>
    <w:p w14:paraId="0725C2AE" w14:textId="77777777" w:rsidR="00C35BE0" w:rsidRPr="00851700" w:rsidRDefault="00C35BE0" w:rsidP="00B6313F">
      <w:pPr>
        <w:spacing w:after="120" w:line="300" w:lineRule="exact"/>
        <w:jc w:val="both"/>
        <w:rPr>
          <w:rFonts w:ascii="Arial" w:hAnsi="Arial" w:cs="Arial"/>
          <w:b/>
          <w:bCs/>
          <w:sz w:val="24"/>
          <w:szCs w:val="24"/>
          <w:lang w:val="el-GR"/>
        </w:rPr>
      </w:pPr>
    </w:p>
    <w:p w14:paraId="3B9EF0AA" w14:textId="5B83871E" w:rsidR="00DE488E" w:rsidRPr="00851700" w:rsidRDefault="00DE488E" w:rsidP="00B6313F">
      <w:pPr>
        <w:spacing w:after="120" w:line="300" w:lineRule="exact"/>
        <w:jc w:val="both"/>
        <w:rPr>
          <w:rFonts w:ascii="Arial" w:hAnsi="Arial" w:cs="Arial"/>
          <w:b/>
          <w:bCs/>
          <w:sz w:val="24"/>
          <w:szCs w:val="24"/>
          <w:lang w:val="el-GR"/>
        </w:rPr>
      </w:pPr>
    </w:p>
    <w:p w14:paraId="5FE3702D" w14:textId="6F835DF8" w:rsidR="00DE488E" w:rsidRPr="00851700" w:rsidRDefault="00DE488E" w:rsidP="00B6313F">
      <w:pPr>
        <w:spacing w:after="120" w:line="300" w:lineRule="exact"/>
        <w:jc w:val="center"/>
        <w:rPr>
          <w:rFonts w:ascii="Arial" w:hAnsi="Arial" w:cs="Arial"/>
          <w:b/>
          <w:bCs/>
          <w:sz w:val="24"/>
          <w:szCs w:val="24"/>
          <w:lang w:val="el-GR"/>
        </w:rPr>
      </w:pPr>
      <w:r w:rsidRPr="00851700">
        <w:rPr>
          <w:rFonts w:ascii="Arial" w:hAnsi="Arial" w:cs="Arial"/>
          <w:b/>
          <w:bCs/>
          <w:sz w:val="24"/>
          <w:szCs w:val="24"/>
          <w:lang w:val="el-GR"/>
        </w:rPr>
        <w:lastRenderedPageBreak/>
        <w:t>Οι ερωτώντες βουλευτές</w:t>
      </w:r>
    </w:p>
    <w:p w14:paraId="1DB8D52D" w14:textId="56D6F058" w:rsidR="00DE488E" w:rsidRPr="00851700" w:rsidRDefault="00DE488E" w:rsidP="00B6313F">
      <w:pPr>
        <w:spacing w:after="120" w:line="300" w:lineRule="exact"/>
        <w:jc w:val="center"/>
        <w:rPr>
          <w:rFonts w:ascii="Arial" w:hAnsi="Arial" w:cs="Arial"/>
          <w:b/>
          <w:bCs/>
          <w:sz w:val="24"/>
          <w:szCs w:val="24"/>
          <w:lang w:val="el-GR"/>
        </w:rPr>
      </w:pPr>
    </w:p>
    <w:p w14:paraId="31C64E86" w14:textId="77777777" w:rsidR="00D678BC" w:rsidRPr="00851700" w:rsidRDefault="00D678BC" w:rsidP="00D678BC">
      <w:pPr>
        <w:spacing w:after="120" w:line="300" w:lineRule="exact"/>
        <w:jc w:val="center"/>
        <w:rPr>
          <w:rFonts w:ascii="Arial" w:hAnsi="Arial" w:cs="Arial"/>
          <w:b/>
          <w:bCs/>
          <w:sz w:val="24"/>
          <w:szCs w:val="24"/>
          <w:lang w:val="el-GR"/>
        </w:rPr>
      </w:pPr>
      <w:r w:rsidRPr="00851700">
        <w:rPr>
          <w:rFonts w:ascii="Arial" w:hAnsi="Arial" w:cs="Arial"/>
          <w:b/>
          <w:bCs/>
          <w:sz w:val="24"/>
          <w:szCs w:val="24"/>
          <w:lang w:val="el-GR"/>
        </w:rPr>
        <w:t>Φάμελλος Σωκράτης</w:t>
      </w:r>
    </w:p>
    <w:p w14:paraId="1FBF3AC8" w14:textId="77777777" w:rsidR="00D678BC" w:rsidRPr="00851700" w:rsidRDefault="00D678BC" w:rsidP="00D678BC">
      <w:pPr>
        <w:spacing w:after="120" w:line="300" w:lineRule="exact"/>
        <w:jc w:val="center"/>
        <w:rPr>
          <w:rFonts w:ascii="Arial" w:hAnsi="Arial" w:cs="Arial"/>
          <w:b/>
          <w:bCs/>
          <w:sz w:val="24"/>
          <w:szCs w:val="24"/>
          <w:lang w:val="el-GR"/>
        </w:rPr>
      </w:pPr>
      <w:r w:rsidRPr="00851700">
        <w:rPr>
          <w:rFonts w:ascii="Arial" w:hAnsi="Arial" w:cs="Arial"/>
          <w:b/>
          <w:bCs/>
          <w:sz w:val="24"/>
          <w:szCs w:val="24"/>
          <w:lang w:val="el-GR"/>
        </w:rPr>
        <w:t>Μαμουλάκης Χαράλαμπος (Χάρης)</w:t>
      </w:r>
    </w:p>
    <w:p w14:paraId="063EC4CE" w14:textId="77777777" w:rsidR="00D678BC" w:rsidRPr="00851700" w:rsidRDefault="00D678BC" w:rsidP="00D678BC">
      <w:pPr>
        <w:spacing w:after="120" w:line="300" w:lineRule="exact"/>
        <w:jc w:val="center"/>
        <w:rPr>
          <w:rFonts w:ascii="Arial" w:hAnsi="Arial" w:cs="Arial"/>
          <w:b/>
          <w:bCs/>
          <w:sz w:val="24"/>
          <w:szCs w:val="24"/>
          <w:lang w:val="el-GR"/>
        </w:rPr>
      </w:pPr>
      <w:r w:rsidRPr="00851700">
        <w:rPr>
          <w:rFonts w:ascii="Arial" w:hAnsi="Arial" w:cs="Arial"/>
          <w:b/>
          <w:bCs/>
          <w:sz w:val="24"/>
          <w:szCs w:val="24"/>
          <w:lang w:val="el-GR"/>
        </w:rPr>
        <w:t>Αβραμάκης Ελευθέριος</w:t>
      </w:r>
    </w:p>
    <w:p w14:paraId="3110C484" w14:textId="77777777" w:rsidR="00D678BC" w:rsidRPr="00851700" w:rsidRDefault="00D678BC" w:rsidP="00D678BC">
      <w:pPr>
        <w:spacing w:after="120" w:line="300" w:lineRule="exact"/>
        <w:jc w:val="center"/>
        <w:rPr>
          <w:rFonts w:ascii="Arial" w:hAnsi="Arial" w:cs="Arial"/>
          <w:b/>
          <w:bCs/>
          <w:sz w:val="24"/>
          <w:szCs w:val="24"/>
          <w:lang w:val="el-GR"/>
        </w:rPr>
      </w:pPr>
      <w:r w:rsidRPr="00851700">
        <w:rPr>
          <w:rFonts w:ascii="Arial" w:hAnsi="Arial" w:cs="Arial"/>
          <w:b/>
          <w:bCs/>
          <w:sz w:val="24"/>
          <w:szCs w:val="24"/>
          <w:lang w:val="el-GR"/>
        </w:rPr>
        <w:t>Αγαθοπούλου Ειρήνη</w:t>
      </w:r>
    </w:p>
    <w:p w14:paraId="6B4FBFD6" w14:textId="77777777" w:rsidR="00D678BC" w:rsidRPr="00851700" w:rsidRDefault="00D678BC" w:rsidP="00D678BC">
      <w:pPr>
        <w:spacing w:after="120" w:line="300" w:lineRule="exact"/>
        <w:jc w:val="center"/>
        <w:rPr>
          <w:rFonts w:ascii="Arial" w:hAnsi="Arial" w:cs="Arial"/>
          <w:b/>
          <w:bCs/>
          <w:sz w:val="24"/>
          <w:szCs w:val="24"/>
          <w:lang w:val="el-GR"/>
        </w:rPr>
      </w:pPr>
      <w:r w:rsidRPr="00851700">
        <w:rPr>
          <w:rFonts w:ascii="Arial" w:hAnsi="Arial" w:cs="Arial"/>
          <w:b/>
          <w:bCs/>
          <w:sz w:val="24"/>
          <w:szCs w:val="24"/>
          <w:lang w:val="el-GR"/>
        </w:rPr>
        <w:t>Αναγνωστοπούλου Αθανασία (Σία)</w:t>
      </w:r>
    </w:p>
    <w:p w14:paraId="6D7F644F" w14:textId="77777777" w:rsidR="00D678BC" w:rsidRPr="00851700" w:rsidRDefault="00D678BC" w:rsidP="00D678BC">
      <w:pPr>
        <w:spacing w:after="120" w:line="300" w:lineRule="exact"/>
        <w:jc w:val="center"/>
        <w:rPr>
          <w:rFonts w:ascii="Arial" w:hAnsi="Arial" w:cs="Arial"/>
          <w:b/>
          <w:bCs/>
          <w:sz w:val="24"/>
          <w:szCs w:val="24"/>
          <w:lang w:val="el-GR"/>
        </w:rPr>
      </w:pPr>
      <w:r w:rsidRPr="00851700">
        <w:rPr>
          <w:rFonts w:ascii="Arial" w:hAnsi="Arial" w:cs="Arial"/>
          <w:b/>
          <w:bCs/>
          <w:sz w:val="24"/>
          <w:szCs w:val="24"/>
          <w:lang w:val="el-GR"/>
        </w:rPr>
        <w:t>Αραχωβίτης Σταύρος</w:t>
      </w:r>
    </w:p>
    <w:p w14:paraId="4B38165F" w14:textId="77777777" w:rsidR="00D678BC" w:rsidRPr="00851700" w:rsidRDefault="00D678BC" w:rsidP="00D678BC">
      <w:pPr>
        <w:spacing w:after="120" w:line="300" w:lineRule="exact"/>
        <w:jc w:val="center"/>
        <w:rPr>
          <w:rFonts w:ascii="Arial" w:hAnsi="Arial" w:cs="Arial"/>
          <w:b/>
          <w:bCs/>
          <w:sz w:val="24"/>
          <w:szCs w:val="24"/>
          <w:lang w:val="el-GR"/>
        </w:rPr>
      </w:pPr>
      <w:r w:rsidRPr="00851700">
        <w:rPr>
          <w:rFonts w:ascii="Arial" w:hAnsi="Arial" w:cs="Arial"/>
          <w:b/>
          <w:bCs/>
          <w:sz w:val="24"/>
          <w:szCs w:val="24"/>
          <w:lang w:val="el-GR"/>
        </w:rPr>
        <w:t>Αυλωνίτης Αλέξανδρος - Χρήστος</w:t>
      </w:r>
    </w:p>
    <w:p w14:paraId="41BF151A" w14:textId="77777777" w:rsidR="00D678BC" w:rsidRPr="00851700" w:rsidRDefault="00D678BC" w:rsidP="00D678BC">
      <w:pPr>
        <w:spacing w:after="120" w:line="300" w:lineRule="exact"/>
        <w:jc w:val="center"/>
        <w:rPr>
          <w:rFonts w:ascii="Arial" w:hAnsi="Arial" w:cs="Arial"/>
          <w:b/>
          <w:bCs/>
          <w:sz w:val="24"/>
          <w:szCs w:val="24"/>
          <w:lang w:val="el-GR"/>
        </w:rPr>
      </w:pPr>
      <w:r w:rsidRPr="00851700">
        <w:rPr>
          <w:rFonts w:ascii="Arial" w:hAnsi="Arial" w:cs="Arial"/>
          <w:b/>
          <w:bCs/>
          <w:sz w:val="24"/>
          <w:szCs w:val="24"/>
          <w:lang w:val="el-GR"/>
        </w:rPr>
        <w:t>Βαρδάκης Σωκράτης</w:t>
      </w:r>
    </w:p>
    <w:p w14:paraId="5A995113" w14:textId="77777777" w:rsidR="00D678BC" w:rsidRPr="00851700" w:rsidRDefault="00D678BC" w:rsidP="00D678BC">
      <w:pPr>
        <w:spacing w:after="120" w:line="300" w:lineRule="exact"/>
        <w:jc w:val="center"/>
        <w:rPr>
          <w:rFonts w:ascii="Arial" w:hAnsi="Arial" w:cs="Arial"/>
          <w:b/>
          <w:bCs/>
          <w:sz w:val="24"/>
          <w:szCs w:val="24"/>
          <w:lang w:val="el-GR"/>
        </w:rPr>
      </w:pPr>
      <w:r w:rsidRPr="00851700">
        <w:rPr>
          <w:rFonts w:ascii="Arial" w:hAnsi="Arial" w:cs="Arial"/>
          <w:b/>
          <w:bCs/>
          <w:sz w:val="24"/>
          <w:szCs w:val="24"/>
          <w:lang w:val="el-GR"/>
        </w:rPr>
        <w:t>Βέττα Καλλιόπη</w:t>
      </w:r>
    </w:p>
    <w:p w14:paraId="46C81C72" w14:textId="77777777" w:rsidR="00D678BC" w:rsidRPr="00851700" w:rsidRDefault="00D678BC" w:rsidP="00D678BC">
      <w:pPr>
        <w:spacing w:after="120" w:line="300" w:lineRule="exact"/>
        <w:jc w:val="center"/>
        <w:rPr>
          <w:rFonts w:ascii="Arial" w:hAnsi="Arial" w:cs="Arial"/>
          <w:b/>
          <w:bCs/>
          <w:sz w:val="24"/>
          <w:szCs w:val="24"/>
          <w:lang w:val="el-GR"/>
        </w:rPr>
      </w:pPr>
      <w:r w:rsidRPr="00851700">
        <w:rPr>
          <w:rFonts w:ascii="Arial" w:hAnsi="Arial" w:cs="Arial"/>
          <w:b/>
          <w:bCs/>
          <w:sz w:val="24"/>
          <w:szCs w:val="24"/>
          <w:lang w:val="el-GR"/>
        </w:rPr>
        <w:t xml:space="preserve">Γιαννούλης Χρήστος </w:t>
      </w:r>
    </w:p>
    <w:p w14:paraId="05F81364" w14:textId="77777777" w:rsidR="00D678BC" w:rsidRPr="00851700" w:rsidRDefault="00D678BC" w:rsidP="00D678BC">
      <w:pPr>
        <w:spacing w:after="120" w:line="300" w:lineRule="exact"/>
        <w:jc w:val="center"/>
        <w:rPr>
          <w:rFonts w:ascii="Arial" w:hAnsi="Arial" w:cs="Arial"/>
          <w:b/>
          <w:bCs/>
          <w:sz w:val="24"/>
          <w:szCs w:val="24"/>
          <w:lang w:val="el-GR"/>
        </w:rPr>
      </w:pPr>
      <w:r w:rsidRPr="00851700">
        <w:rPr>
          <w:rFonts w:ascii="Arial" w:hAnsi="Arial" w:cs="Arial"/>
          <w:b/>
          <w:bCs/>
          <w:sz w:val="24"/>
          <w:szCs w:val="24"/>
          <w:lang w:val="el-GR"/>
        </w:rPr>
        <w:t>Γκαρά Αναστασία (Νατάσα)</w:t>
      </w:r>
    </w:p>
    <w:p w14:paraId="190C8BDE" w14:textId="77777777" w:rsidR="00D678BC" w:rsidRPr="00851700" w:rsidRDefault="00D678BC" w:rsidP="00D678BC">
      <w:pPr>
        <w:spacing w:after="120" w:line="300" w:lineRule="exact"/>
        <w:jc w:val="center"/>
        <w:rPr>
          <w:rFonts w:ascii="Arial" w:hAnsi="Arial" w:cs="Arial"/>
          <w:b/>
          <w:bCs/>
          <w:sz w:val="24"/>
          <w:szCs w:val="24"/>
          <w:lang w:val="el-GR"/>
        </w:rPr>
      </w:pPr>
      <w:r w:rsidRPr="00851700">
        <w:rPr>
          <w:rFonts w:ascii="Arial" w:hAnsi="Arial" w:cs="Arial"/>
          <w:b/>
          <w:bCs/>
          <w:sz w:val="24"/>
          <w:szCs w:val="24"/>
          <w:lang w:val="el-GR"/>
        </w:rPr>
        <w:t>Γκιόλας Γιάννης</w:t>
      </w:r>
    </w:p>
    <w:p w14:paraId="115E8164" w14:textId="77777777" w:rsidR="00D678BC" w:rsidRPr="00851700" w:rsidRDefault="00D678BC" w:rsidP="00D678BC">
      <w:pPr>
        <w:spacing w:after="120" w:line="300" w:lineRule="exact"/>
        <w:jc w:val="center"/>
        <w:rPr>
          <w:rFonts w:ascii="Arial" w:hAnsi="Arial" w:cs="Arial"/>
          <w:b/>
          <w:bCs/>
          <w:sz w:val="24"/>
          <w:szCs w:val="24"/>
          <w:lang w:val="el-GR"/>
        </w:rPr>
      </w:pPr>
      <w:r w:rsidRPr="00851700">
        <w:rPr>
          <w:rFonts w:ascii="Arial" w:hAnsi="Arial" w:cs="Arial"/>
          <w:b/>
          <w:bCs/>
          <w:sz w:val="24"/>
          <w:szCs w:val="24"/>
          <w:lang w:val="el-GR"/>
        </w:rPr>
        <w:t xml:space="preserve">Δρίτσας Θεόδωρος </w:t>
      </w:r>
    </w:p>
    <w:p w14:paraId="7196A694" w14:textId="77777777" w:rsidR="00D678BC" w:rsidRPr="00851700" w:rsidRDefault="00D678BC" w:rsidP="00D678BC">
      <w:pPr>
        <w:spacing w:after="120" w:line="300" w:lineRule="exact"/>
        <w:jc w:val="center"/>
        <w:rPr>
          <w:rFonts w:ascii="Arial" w:hAnsi="Arial" w:cs="Arial"/>
          <w:b/>
          <w:bCs/>
          <w:sz w:val="24"/>
          <w:szCs w:val="24"/>
          <w:lang w:val="el-GR"/>
        </w:rPr>
      </w:pPr>
      <w:r w:rsidRPr="00851700">
        <w:rPr>
          <w:rFonts w:ascii="Arial" w:hAnsi="Arial" w:cs="Arial"/>
          <w:b/>
          <w:bCs/>
          <w:sz w:val="24"/>
          <w:szCs w:val="24"/>
          <w:lang w:val="el-GR"/>
        </w:rPr>
        <w:t>Ζαχαριάδης Κώστας</w:t>
      </w:r>
    </w:p>
    <w:p w14:paraId="3B816005" w14:textId="77777777" w:rsidR="00D678BC" w:rsidRPr="00851700" w:rsidRDefault="00D678BC" w:rsidP="00D678BC">
      <w:pPr>
        <w:spacing w:after="120" w:line="300" w:lineRule="exact"/>
        <w:jc w:val="center"/>
        <w:rPr>
          <w:rFonts w:ascii="Arial" w:hAnsi="Arial" w:cs="Arial"/>
          <w:b/>
          <w:bCs/>
          <w:sz w:val="24"/>
          <w:szCs w:val="24"/>
          <w:lang w:val="el-GR"/>
        </w:rPr>
      </w:pPr>
      <w:r w:rsidRPr="00851700">
        <w:rPr>
          <w:rFonts w:ascii="Arial" w:hAnsi="Arial" w:cs="Arial"/>
          <w:b/>
          <w:bCs/>
          <w:sz w:val="24"/>
          <w:szCs w:val="24"/>
          <w:lang w:val="el-GR"/>
        </w:rPr>
        <w:t>Ζουράρις Κωνσταντίνος</w:t>
      </w:r>
    </w:p>
    <w:p w14:paraId="6D4D7B27" w14:textId="77777777" w:rsidR="00D678BC" w:rsidRPr="00851700" w:rsidRDefault="00D678BC" w:rsidP="00D678BC">
      <w:pPr>
        <w:spacing w:after="120" w:line="300" w:lineRule="exact"/>
        <w:jc w:val="center"/>
        <w:rPr>
          <w:rFonts w:ascii="Arial" w:hAnsi="Arial" w:cs="Arial"/>
          <w:b/>
          <w:bCs/>
          <w:sz w:val="24"/>
          <w:szCs w:val="24"/>
          <w:lang w:val="el-GR"/>
        </w:rPr>
      </w:pPr>
      <w:r w:rsidRPr="00851700">
        <w:rPr>
          <w:rFonts w:ascii="Arial" w:hAnsi="Arial" w:cs="Arial"/>
          <w:b/>
          <w:bCs/>
          <w:sz w:val="24"/>
          <w:szCs w:val="24"/>
          <w:lang w:val="el-GR"/>
        </w:rPr>
        <w:t>Ηγουμενίδης Νίκος</w:t>
      </w:r>
    </w:p>
    <w:p w14:paraId="507A711E" w14:textId="77777777" w:rsidR="00D678BC" w:rsidRPr="00851700" w:rsidRDefault="00D678BC" w:rsidP="00D678BC">
      <w:pPr>
        <w:spacing w:after="120" w:line="300" w:lineRule="exact"/>
        <w:jc w:val="center"/>
        <w:rPr>
          <w:rFonts w:ascii="Arial" w:hAnsi="Arial" w:cs="Arial"/>
          <w:b/>
          <w:bCs/>
          <w:sz w:val="24"/>
          <w:szCs w:val="24"/>
          <w:lang w:val="el-GR"/>
        </w:rPr>
      </w:pPr>
      <w:r w:rsidRPr="00851700">
        <w:rPr>
          <w:rFonts w:ascii="Arial" w:hAnsi="Arial" w:cs="Arial"/>
          <w:b/>
          <w:bCs/>
          <w:sz w:val="24"/>
          <w:szCs w:val="24"/>
          <w:lang w:val="el-GR"/>
        </w:rPr>
        <w:t>Θραψανιώτης Εμμανουήλ</w:t>
      </w:r>
    </w:p>
    <w:p w14:paraId="04525FBF" w14:textId="77777777" w:rsidR="00D678BC" w:rsidRPr="00851700" w:rsidRDefault="00D678BC" w:rsidP="00D678BC">
      <w:pPr>
        <w:spacing w:after="120" w:line="300" w:lineRule="exact"/>
        <w:jc w:val="center"/>
        <w:rPr>
          <w:rFonts w:ascii="Arial" w:hAnsi="Arial" w:cs="Arial"/>
          <w:b/>
          <w:bCs/>
          <w:sz w:val="24"/>
          <w:szCs w:val="24"/>
          <w:lang w:val="el-GR"/>
        </w:rPr>
      </w:pPr>
      <w:r w:rsidRPr="00851700">
        <w:rPr>
          <w:rFonts w:ascii="Arial" w:hAnsi="Arial" w:cs="Arial"/>
          <w:b/>
          <w:bCs/>
          <w:sz w:val="24"/>
          <w:szCs w:val="24"/>
          <w:lang w:val="el-GR"/>
        </w:rPr>
        <w:t>Καλαματιανός Διονύσιος - Χαράλαμπος</w:t>
      </w:r>
    </w:p>
    <w:p w14:paraId="672FDFAD" w14:textId="77777777" w:rsidR="00D678BC" w:rsidRPr="00851700" w:rsidRDefault="00D678BC" w:rsidP="00D678BC">
      <w:pPr>
        <w:spacing w:after="120" w:line="300" w:lineRule="exact"/>
        <w:jc w:val="center"/>
        <w:rPr>
          <w:rFonts w:ascii="Arial" w:hAnsi="Arial" w:cs="Arial"/>
          <w:b/>
          <w:bCs/>
          <w:sz w:val="24"/>
          <w:szCs w:val="24"/>
          <w:lang w:val="el-GR"/>
        </w:rPr>
      </w:pPr>
      <w:r w:rsidRPr="00851700">
        <w:rPr>
          <w:rFonts w:ascii="Arial" w:hAnsi="Arial" w:cs="Arial"/>
          <w:b/>
          <w:bCs/>
          <w:sz w:val="24"/>
          <w:szCs w:val="24"/>
          <w:lang w:val="el-GR"/>
        </w:rPr>
        <w:t>Καρασαρλίδου Ευφροσύνη (Φρόσω)</w:t>
      </w:r>
    </w:p>
    <w:p w14:paraId="32A4E004" w14:textId="77777777" w:rsidR="00D678BC" w:rsidRPr="00851700" w:rsidRDefault="00D678BC" w:rsidP="00D678BC">
      <w:pPr>
        <w:spacing w:after="120" w:line="300" w:lineRule="exact"/>
        <w:jc w:val="center"/>
        <w:rPr>
          <w:rFonts w:ascii="Arial" w:hAnsi="Arial" w:cs="Arial"/>
          <w:b/>
          <w:bCs/>
          <w:sz w:val="24"/>
          <w:szCs w:val="24"/>
          <w:lang w:val="el-GR"/>
        </w:rPr>
      </w:pPr>
      <w:r w:rsidRPr="00851700">
        <w:rPr>
          <w:rFonts w:ascii="Arial" w:hAnsi="Arial" w:cs="Arial"/>
          <w:b/>
          <w:bCs/>
          <w:sz w:val="24"/>
          <w:szCs w:val="24"/>
          <w:lang w:val="el-GR"/>
        </w:rPr>
        <w:t>Κασιμάτη Ειρήνη (Νίνα)</w:t>
      </w:r>
    </w:p>
    <w:p w14:paraId="7A32D011" w14:textId="77777777" w:rsidR="00D678BC" w:rsidRPr="00851700" w:rsidRDefault="00D678BC" w:rsidP="00D678BC">
      <w:pPr>
        <w:spacing w:after="120" w:line="300" w:lineRule="exact"/>
        <w:jc w:val="center"/>
        <w:rPr>
          <w:rFonts w:ascii="Arial" w:hAnsi="Arial" w:cs="Arial"/>
          <w:b/>
          <w:bCs/>
          <w:sz w:val="24"/>
          <w:szCs w:val="24"/>
          <w:lang w:val="el-GR"/>
        </w:rPr>
      </w:pPr>
      <w:r w:rsidRPr="00851700">
        <w:rPr>
          <w:rFonts w:ascii="Arial" w:hAnsi="Arial" w:cs="Arial"/>
          <w:b/>
          <w:bCs/>
          <w:sz w:val="24"/>
          <w:szCs w:val="24"/>
          <w:lang w:val="el-GR"/>
        </w:rPr>
        <w:t>Κάτσης Μάριος</w:t>
      </w:r>
    </w:p>
    <w:p w14:paraId="0A651B7C" w14:textId="77777777" w:rsidR="00D678BC" w:rsidRPr="00851700" w:rsidRDefault="00D678BC" w:rsidP="00D678BC">
      <w:pPr>
        <w:spacing w:after="120" w:line="300" w:lineRule="exact"/>
        <w:jc w:val="center"/>
        <w:rPr>
          <w:rFonts w:ascii="Arial" w:hAnsi="Arial" w:cs="Arial"/>
          <w:b/>
          <w:bCs/>
          <w:sz w:val="24"/>
          <w:szCs w:val="24"/>
          <w:lang w:val="el-GR"/>
        </w:rPr>
      </w:pPr>
      <w:r w:rsidRPr="00851700">
        <w:rPr>
          <w:rFonts w:ascii="Arial" w:hAnsi="Arial" w:cs="Arial"/>
          <w:b/>
          <w:bCs/>
          <w:sz w:val="24"/>
          <w:szCs w:val="24"/>
          <w:lang w:val="el-GR"/>
        </w:rPr>
        <w:t>Καφαντάρη Χαρούλα (Χαρά)</w:t>
      </w:r>
    </w:p>
    <w:p w14:paraId="63DC0889" w14:textId="77777777" w:rsidR="00D678BC" w:rsidRPr="00851700" w:rsidRDefault="00D678BC" w:rsidP="00D678BC">
      <w:pPr>
        <w:spacing w:after="120" w:line="300" w:lineRule="exact"/>
        <w:jc w:val="center"/>
        <w:rPr>
          <w:rFonts w:ascii="Arial" w:hAnsi="Arial" w:cs="Arial"/>
          <w:b/>
          <w:bCs/>
          <w:sz w:val="24"/>
          <w:szCs w:val="24"/>
          <w:lang w:val="el-GR"/>
        </w:rPr>
      </w:pPr>
      <w:r w:rsidRPr="00851700">
        <w:rPr>
          <w:rFonts w:ascii="Arial" w:hAnsi="Arial" w:cs="Arial"/>
          <w:b/>
          <w:bCs/>
          <w:sz w:val="24"/>
          <w:szCs w:val="24"/>
          <w:lang w:val="el-GR"/>
        </w:rPr>
        <w:t>Λάππας Σπυρίδων</w:t>
      </w:r>
    </w:p>
    <w:p w14:paraId="0B405B38" w14:textId="77777777" w:rsidR="00D678BC" w:rsidRPr="00851700" w:rsidRDefault="00D678BC" w:rsidP="00D678BC">
      <w:pPr>
        <w:spacing w:after="120" w:line="300" w:lineRule="exact"/>
        <w:jc w:val="center"/>
        <w:rPr>
          <w:rFonts w:ascii="Arial" w:hAnsi="Arial" w:cs="Arial"/>
          <w:b/>
          <w:bCs/>
          <w:sz w:val="24"/>
          <w:szCs w:val="24"/>
          <w:lang w:val="el-GR"/>
        </w:rPr>
      </w:pPr>
      <w:r w:rsidRPr="00851700">
        <w:rPr>
          <w:rFonts w:ascii="Arial" w:hAnsi="Arial" w:cs="Arial"/>
          <w:b/>
          <w:bCs/>
          <w:sz w:val="24"/>
          <w:szCs w:val="24"/>
          <w:lang w:val="el-GR"/>
        </w:rPr>
        <w:t>Μάλαμα Κυριακή</w:t>
      </w:r>
    </w:p>
    <w:p w14:paraId="3EF838F4" w14:textId="77777777" w:rsidR="00D678BC" w:rsidRPr="00851700" w:rsidRDefault="00D678BC" w:rsidP="00D678BC">
      <w:pPr>
        <w:spacing w:after="120" w:line="300" w:lineRule="exact"/>
        <w:jc w:val="center"/>
        <w:rPr>
          <w:rFonts w:ascii="Arial" w:hAnsi="Arial" w:cs="Arial"/>
          <w:b/>
          <w:bCs/>
          <w:sz w:val="24"/>
          <w:szCs w:val="24"/>
          <w:lang w:val="el-GR"/>
        </w:rPr>
      </w:pPr>
      <w:r w:rsidRPr="00851700">
        <w:rPr>
          <w:rFonts w:ascii="Arial" w:hAnsi="Arial" w:cs="Arial"/>
          <w:b/>
          <w:bCs/>
          <w:sz w:val="24"/>
          <w:szCs w:val="24"/>
          <w:lang w:val="el-GR"/>
        </w:rPr>
        <w:t>Μάρκου Κωνσταντίνος</w:t>
      </w:r>
    </w:p>
    <w:p w14:paraId="53ADB8AA" w14:textId="77777777" w:rsidR="00D678BC" w:rsidRPr="00851700" w:rsidRDefault="00D678BC" w:rsidP="00D678BC">
      <w:pPr>
        <w:spacing w:after="120" w:line="300" w:lineRule="exact"/>
        <w:jc w:val="center"/>
        <w:rPr>
          <w:rFonts w:ascii="Arial" w:hAnsi="Arial" w:cs="Arial"/>
          <w:b/>
          <w:bCs/>
          <w:sz w:val="24"/>
          <w:szCs w:val="24"/>
          <w:lang w:val="el-GR"/>
        </w:rPr>
      </w:pPr>
      <w:r w:rsidRPr="00851700">
        <w:rPr>
          <w:rFonts w:ascii="Arial" w:hAnsi="Arial" w:cs="Arial"/>
          <w:b/>
          <w:bCs/>
          <w:sz w:val="24"/>
          <w:szCs w:val="24"/>
          <w:lang w:val="el-GR"/>
        </w:rPr>
        <w:t>Μεϊκόπουλος Αλέξανδρος</w:t>
      </w:r>
    </w:p>
    <w:p w14:paraId="4A922B4C" w14:textId="77777777" w:rsidR="00D678BC" w:rsidRPr="00851700" w:rsidRDefault="00D678BC" w:rsidP="00D678BC">
      <w:pPr>
        <w:spacing w:after="120" w:line="300" w:lineRule="exact"/>
        <w:jc w:val="center"/>
        <w:rPr>
          <w:rFonts w:ascii="Arial" w:hAnsi="Arial" w:cs="Arial"/>
          <w:b/>
          <w:bCs/>
          <w:sz w:val="24"/>
          <w:szCs w:val="24"/>
          <w:lang w:val="el-GR"/>
        </w:rPr>
      </w:pPr>
      <w:r w:rsidRPr="00851700">
        <w:rPr>
          <w:rFonts w:ascii="Arial" w:hAnsi="Arial" w:cs="Arial"/>
          <w:b/>
          <w:bCs/>
          <w:sz w:val="24"/>
          <w:szCs w:val="24"/>
          <w:lang w:val="el-GR"/>
        </w:rPr>
        <w:t>Μουζάλας Γιάννης</w:t>
      </w:r>
    </w:p>
    <w:p w14:paraId="6493DEC5" w14:textId="77777777" w:rsidR="00D678BC" w:rsidRPr="00851700" w:rsidRDefault="00D678BC" w:rsidP="00D678BC">
      <w:pPr>
        <w:spacing w:after="120" w:line="300" w:lineRule="exact"/>
        <w:jc w:val="center"/>
        <w:rPr>
          <w:rFonts w:ascii="Arial" w:hAnsi="Arial" w:cs="Arial"/>
          <w:b/>
          <w:bCs/>
          <w:sz w:val="24"/>
          <w:szCs w:val="24"/>
          <w:lang w:val="el-GR"/>
        </w:rPr>
      </w:pPr>
      <w:r w:rsidRPr="00851700">
        <w:rPr>
          <w:rFonts w:ascii="Arial" w:hAnsi="Arial" w:cs="Arial"/>
          <w:b/>
          <w:bCs/>
          <w:sz w:val="24"/>
          <w:szCs w:val="24"/>
          <w:lang w:val="el-GR"/>
        </w:rPr>
        <w:t>Μπαλάφας Γιάννης</w:t>
      </w:r>
    </w:p>
    <w:p w14:paraId="17D61571" w14:textId="77777777" w:rsidR="00D678BC" w:rsidRPr="00851700" w:rsidRDefault="00D678BC" w:rsidP="00D678BC">
      <w:pPr>
        <w:spacing w:after="120" w:line="300" w:lineRule="exact"/>
        <w:jc w:val="center"/>
        <w:rPr>
          <w:rFonts w:ascii="Arial" w:hAnsi="Arial" w:cs="Arial"/>
          <w:b/>
          <w:bCs/>
          <w:sz w:val="24"/>
          <w:szCs w:val="24"/>
          <w:lang w:val="el-GR"/>
        </w:rPr>
      </w:pPr>
      <w:r w:rsidRPr="00851700">
        <w:rPr>
          <w:rFonts w:ascii="Arial" w:hAnsi="Arial" w:cs="Arial"/>
          <w:b/>
          <w:bCs/>
          <w:sz w:val="24"/>
          <w:szCs w:val="24"/>
          <w:lang w:val="el-GR"/>
        </w:rPr>
        <w:t>Μπάρκας Κωνσταντίνος</w:t>
      </w:r>
    </w:p>
    <w:p w14:paraId="0B015CC8" w14:textId="77777777" w:rsidR="00D678BC" w:rsidRPr="00851700" w:rsidRDefault="00D678BC" w:rsidP="00D678BC">
      <w:pPr>
        <w:spacing w:after="120" w:line="300" w:lineRule="exact"/>
        <w:jc w:val="center"/>
        <w:rPr>
          <w:rFonts w:ascii="Arial" w:hAnsi="Arial" w:cs="Arial"/>
          <w:b/>
          <w:bCs/>
          <w:sz w:val="24"/>
          <w:szCs w:val="24"/>
          <w:lang w:val="el-GR"/>
        </w:rPr>
      </w:pPr>
      <w:r w:rsidRPr="00851700">
        <w:rPr>
          <w:rFonts w:ascii="Arial" w:hAnsi="Arial" w:cs="Arial"/>
          <w:b/>
          <w:bCs/>
          <w:sz w:val="24"/>
          <w:szCs w:val="24"/>
          <w:lang w:val="el-GR"/>
        </w:rPr>
        <w:t>Μωραΐτης Αθανάσιος (Θάνος)</w:t>
      </w:r>
    </w:p>
    <w:p w14:paraId="4E511822" w14:textId="77777777" w:rsidR="00D678BC" w:rsidRPr="00851700" w:rsidRDefault="00D678BC" w:rsidP="00D678BC">
      <w:pPr>
        <w:spacing w:after="120" w:line="300" w:lineRule="exact"/>
        <w:jc w:val="center"/>
        <w:rPr>
          <w:rFonts w:ascii="Arial" w:hAnsi="Arial" w:cs="Arial"/>
          <w:b/>
          <w:bCs/>
          <w:sz w:val="24"/>
          <w:szCs w:val="24"/>
          <w:lang w:val="el-GR"/>
        </w:rPr>
      </w:pPr>
      <w:r w:rsidRPr="00851700">
        <w:rPr>
          <w:rFonts w:ascii="Arial" w:hAnsi="Arial" w:cs="Arial"/>
          <w:b/>
          <w:bCs/>
          <w:sz w:val="24"/>
          <w:szCs w:val="24"/>
          <w:lang w:val="el-GR"/>
        </w:rPr>
        <w:t>Νοτοπούλου Κατερίνα</w:t>
      </w:r>
    </w:p>
    <w:p w14:paraId="1817A207" w14:textId="77777777" w:rsidR="00D678BC" w:rsidRPr="00851700" w:rsidRDefault="00D678BC" w:rsidP="00D678BC">
      <w:pPr>
        <w:spacing w:after="120" w:line="300" w:lineRule="exact"/>
        <w:jc w:val="center"/>
        <w:rPr>
          <w:rFonts w:ascii="Arial" w:hAnsi="Arial" w:cs="Arial"/>
          <w:b/>
          <w:bCs/>
          <w:sz w:val="24"/>
          <w:szCs w:val="24"/>
          <w:lang w:val="el-GR"/>
        </w:rPr>
      </w:pPr>
      <w:r w:rsidRPr="00851700">
        <w:rPr>
          <w:rFonts w:ascii="Arial" w:hAnsi="Arial" w:cs="Arial"/>
          <w:b/>
          <w:bCs/>
          <w:sz w:val="24"/>
          <w:szCs w:val="24"/>
          <w:lang w:val="el-GR"/>
        </w:rPr>
        <w:lastRenderedPageBreak/>
        <w:t>Παπαδόπουλος Αθανάσιος (Σάκης)</w:t>
      </w:r>
    </w:p>
    <w:p w14:paraId="5DAF9991" w14:textId="77777777" w:rsidR="00D678BC" w:rsidRPr="00851700" w:rsidRDefault="00D678BC" w:rsidP="00D678BC">
      <w:pPr>
        <w:spacing w:after="120" w:line="300" w:lineRule="exact"/>
        <w:jc w:val="center"/>
        <w:rPr>
          <w:rFonts w:ascii="Arial" w:hAnsi="Arial" w:cs="Arial"/>
          <w:b/>
          <w:bCs/>
          <w:sz w:val="24"/>
          <w:szCs w:val="24"/>
          <w:lang w:val="el-GR"/>
        </w:rPr>
      </w:pPr>
      <w:r w:rsidRPr="00851700">
        <w:rPr>
          <w:rFonts w:ascii="Arial" w:hAnsi="Arial" w:cs="Arial"/>
          <w:b/>
          <w:bCs/>
          <w:sz w:val="24"/>
          <w:szCs w:val="24"/>
          <w:lang w:val="el-GR"/>
        </w:rPr>
        <w:t xml:space="preserve">Παπαηλιού Γιώργος </w:t>
      </w:r>
    </w:p>
    <w:p w14:paraId="34A34444" w14:textId="77777777" w:rsidR="00D678BC" w:rsidRPr="00851700" w:rsidRDefault="00D678BC" w:rsidP="00D678BC">
      <w:pPr>
        <w:spacing w:after="120" w:line="300" w:lineRule="exact"/>
        <w:jc w:val="center"/>
        <w:rPr>
          <w:rFonts w:ascii="Arial" w:hAnsi="Arial" w:cs="Arial"/>
          <w:b/>
          <w:bCs/>
          <w:sz w:val="24"/>
          <w:szCs w:val="24"/>
          <w:lang w:val="el-GR"/>
        </w:rPr>
      </w:pPr>
      <w:r w:rsidRPr="00851700">
        <w:rPr>
          <w:rFonts w:ascii="Arial" w:hAnsi="Arial" w:cs="Arial"/>
          <w:b/>
          <w:bCs/>
          <w:sz w:val="24"/>
          <w:szCs w:val="24"/>
          <w:lang w:val="el-GR"/>
        </w:rPr>
        <w:t>Παπανάτσιου Κατερίνα</w:t>
      </w:r>
    </w:p>
    <w:p w14:paraId="767EB074" w14:textId="77777777" w:rsidR="00D678BC" w:rsidRPr="00851700" w:rsidRDefault="00D678BC" w:rsidP="00D678BC">
      <w:pPr>
        <w:spacing w:after="120" w:line="300" w:lineRule="exact"/>
        <w:jc w:val="center"/>
        <w:rPr>
          <w:rFonts w:ascii="Arial" w:hAnsi="Arial" w:cs="Arial"/>
          <w:b/>
          <w:bCs/>
          <w:sz w:val="24"/>
          <w:szCs w:val="24"/>
          <w:lang w:val="el-GR"/>
        </w:rPr>
      </w:pPr>
      <w:r w:rsidRPr="00851700">
        <w:rPr>
          <w:rFonts w:ascii="Arial" w:hAnsi="Arial" w:cs="Arial"/>
          <w:b/>
          <w:bCs/>
          <w:sz w:val="24"/>
          <w:szCs w:val="24"/>
          <w:lang w:val="el-GR"/>
        </w:rPr>
        <w:t>Πέρκα Θεοπίστη (Πέτη)</w:t>
      </w:r>
    </w:p>
    <w:p w14:paraId="7544447A" w14:textId="77777777" w:rsidR="00D678BC" w:rsidRPr="00851700" w:rsidRDefault="00D678BC" w:rsidP="00D678BC">
      <w:pPr>
        <w:spacing w:after="120" w:line="300" w:lineRule="exact"/>
        <w:jc w:val="center"/>
        <w:rPr>
          <w:rFonts w:ascii="Arial" w:hAnsi="Arial" w:cs="Arial"/>
          <w:b/>
          <w:bCs/>
          <w:sz w:val="24"/>
          <w:szCs w:val="24"/>
          <w:lang w:val="el-GR"/>
        </w:rPr>
      </w:pPr>
      <w:r w:rsidRPr="00851700">
        <w:rPr>
          <w:rFonts w:ascii="Arial" w:hAnsi="Arial" w:cs="Arial"/>
          <w:b/>
          <w:bCs/>
          <w:sz w:val="24"/>
          <w:szCs w:val="24"/>
          <w:lang w:val="el-GR"/>
        </w:rPr>
        <w:t>Σαντορινιός Νεκτάριος</w:t>
      </w:r>
    </w:p>
    <w:p w14:paraId="570403B7" w14:textId="77777777" w:rsidR="00D678BC" w:rsidRPr="00851700" w:rsidRDefault="00D678BC" w:rsidP="00D678BC">
      <w:pPr>
        <w:spacing w:after="120" w:line="300" w:lineRule="exact"/>
        <w:jc w:val="center"/>
        <w:rPr>
          <w:rFonts w:ascii="Arial" w:hAnsi="Arial" w:cs="Arial"/>
          <w:b/>
          <w:bCs/>
          <w:sz w:val="24"/>
          <w:szCs w:val="24"/>
          <w:lang w:val="el-GR"/>
        </w:rPr>
      </w:pPr>
      <w:r w:rsidRPr="00851700">
        <w:rPr>
          <w:rFonts w:ascii="Arial" w:hAnsi="Arial" w:cs="Arial"/>
          <w:b/>
          <w:bCs/>
          <w:sz w:val="24"/>
          <w:szCs w:val="24"/>
          <w:lang w:val="el-GR"/>
        </w:rPr>
        <w:t>Σκουρλέτης Παναγιώτης (Πάνος)</w:t>
      </w:r>
    </w:p>
    <w:p w14:paraId="500F6603" w14:textId="77777777" w:rsidR="00D678BC" w:rsidRPr="00851700" w:rsidRDefault="00D678BC" w:rsidP="00D678BC">
      <w:pPr>
        <w:spacing w:after="120" w:line="300" w:lineRule="exact"/>
        <w:jc w:val="center"/>
        <w:rPr>
          <w:rFonts w:ascii="Arial" w:hAnsi="Arial" w:cs="Arial"/>
          <w:b/>
          <w:bCs/>
          <w:sz w:val="24"/>
          <w:szCs w:val="24"/>
          <w:lang w:val="el-GR"/>
        </w:rPr>
      </w:pPr>
      <w:r w:rsidRPr="00851700">
        <w:rPr>
          <w:rFonts w:ascii="Arial" w:hAnsi="Arial" w:cs="Arial"/>
          <w:b/>
          <w:bCs/>
          <w:sz w:val="24"/>
          <w:szCs w:val="24"/>
          <w:lang w:val="el-GR"/>
        </w:rPr>
        <w:t>Σκουρολιάκος Παναγιώτης (Πάνος)</w:t>
      </w:r>
    </w:p>
    <w:p w14:paraId="79C95575" w14:textId="77777777" w:rsidR="00D678BC" w:rsidRPr="00851700" w:rsidRDefault="00D678BC" w:rsidP="00D678BC">
      <w:pPr>
        <w:spacing w:after="120" w:line="300" w:lineRule="exact"/>
        <w:jc w:val="center"/>
        <w:rPr>
          <w:rFonts w:ascii="Arial" w:hAnsi="Arial" w:cs="Arial"/>
          <w:b/>
          <w:bCs/>
          <w:sz w:val="24"/>
          <w:szCs w:val="24"/>
          <w:lang w:val="el-GR"/>
        </w:rPr>
      </w:pPr>
      <w:r w:rsidRPr="00851700">
        <w:rPr>
          <w:rFonts w:ascii="Arial" w:hAnsi="Arial" w:cs="Arial"/>
          <w:b/>
          <w:bCs/>
          <w:sz w:val="24"/>
          <w:szCs w:val="24"/>
          <w:lang w:val="el-GR"/>
        </w:rPr>
        <w:t>Σκούφα Ελισσάβετ (Μπέττυ)</w:t>
      </w:r>
    </w:p>
    <w:p w14:paraId="3BE05793" w14:textId="77777777" w:rsidR="00D678BC" w:rsidRPr="00851700" w:rsidRDefault="00D678BC" w:rsidP="00D678BC">
      <w:pPr>
        <w:spacing w:after="120" w:line="300" w:lineRule="exact"/>
        <w:jc w:val="center"/>
        <w:rPr>
          <w:rFonts w:ascii="Arial" w:hAnsi="Arial" w:cs="Arial"/>
          <w:b/>
          <w:bCs/>
          <w:sz w:val="24"/>
          <w:szCs w:val="24"/>
          <w:lang w:val="el-GR"/>
        </w:rPr>
      </w:pPr>
      <w:r w:rsidRPr="00851700">
        <w:rPr>
          <w:rFonts w:ascii="Arial" w:hAnsi="Arial" w:cs="Arial"/>
          <w:b/>
          <w:bCs/>
          <w:sz w:val="24"/>
          <w:szCs w:val="24"/>
          <w:lang w:val="el-GR"/>
        </w:rPr>
        <w:t>Συρμαλένιος Νίκος</w:t>
      </w:r>
    </w:p>
    <w:p w14:paraId="288C75CD" w14:textId="77777777" w:rsidR="00D678BC" w:rsidRPr="00851700" w:rsidRDefault="00D678BC" w:rsidP="00D678BC">
      <w:pPr>
        <w:spacing w:after="120" w:line="300" w:lineRule="exact"/>
        <w:jc w:val="center"/>
        <w:rPr>
          <w:rFonts w:ascii="Arial" w:hAnsi="Arial" w:cs="Arial"/>
          <w:b/>
          <w:bCs/>
          <w:sz w:val="24"/>
          <w:szCs w:val="24"/>
          <w:lang w:val="el-GR"/>
        </w:rPr>
      </w:pPr>
      <w:r w:rsidRPr="00851700">
        <w:rPr>
          <w:rFonts w:ascii="Arial" w:hAnsi="Arial" w:cs="Arial"/>
          <w:b/>
          <w:bCs/>
          <w:sz w:val="24"/>
          <w:szCs w:val="24"/>
          <w:lang w:val="el-GR"/>
        </w:rPr>
        <w:t>Τζούφη Μερόπη</w:t>
      </w:r>
    </w:p>
    <w:p w14:paraId="2F8FF352" w14:textId="77777777" w:rsidR="00D678BC" w:rsidRPr="00851700" w:rsidRDefault="00D678BC" w:rsidP="00D678BC">
      <w:pPr>
        <w:spacing w:after="120" w:line="300" w:lineRule="exact"/>
        <w:jc w:val="center"/>
        <w:rPr>
          <w:rFonts w:ascii="Arial" w:hAnsi="Arial" w:cs="Arial"/>
          <w:b/>
          <w:bCs/>
          <w:sz w:val="24"/>
          <w:szCs w:val="24"/>
          <w:lang w:val="el-GR"/>
        </w:rPr>
      </w:pPr>
      <w:r w:rsidRPr="00851700">
        <w:rPr>
          <w:rFonts w:ascii="Arial" w:hAnsi="Arial" w:cs="Arial"/>
          <w:b/>
          <w:bCs/>
          <w:sz w:val="24"/>
          <w:szCs w:val="24"/>
          <w:lang w:val="el-GR"/>
        </w:rPr>
        <w:t>Τριανταφυλλίδης Αλέξανδρος</w:t>
      </w:r>
    </w:p>
    <w:p w14:paraId="40764CF5" w14:textId="77777777" w:rsidR="00D678BC" w:rsidRPr="00851700" w:rsidRDefault="00D678BC" w:rsidP="00D678BC">
      <w:pPr>
        <w:spacing w:after="120" w:line="300" w:lineRule="exact"/>
        <w:jc w:val="center"/>
        <w:rPr>
          <w:rFonts w:ascii="Arial" w:hAnsi="Arial" w:cs="Arial"/>
          <w:b/>
          <w:bCs/>
          <w:sz w:val="24"/>
          <w:szCs w:val="24"/>
          <w:lang w:val="el-GR"/>
        </w:rPr>
      </w:pPr>
      <w:r w:rsidRPr="00851700">
        <w:rPr>
          <w:rFonts w:ascii="Arial" w:hAnsi="Arial" w:cs="Arial"/>
          <w:b/>
          <w:bCs/>
          <w:sz w:val="24"/>
          <w:szCs w:val="24"/>
          <w:lang w:val="el-GR"/>
        </w:rPr>
        <w:t>Χαρίτου Δημήτριος (Τάκης)</w:t>
      </w:r>
    </w:p>
    <w:p w14:paraId="15732760" w14:textId="77777777" w:rsidR="00D678BC" w:rsidRPr="00851700" w:rsidRDefault="00D678BC" w:rsidP="00D678BC">
      <w:pPr>
        <w:spacing w:after="120" w:line="300" w:lineRule="exact"/>
        <w:jc w:val="center"/>
        <w:rPr>
          <w:rFonts w:ascii="Arial" w:hAnsi="Arial" w:cs="Arial"/>
          <w:b/>
          <w:bCs/>
          <w:sz w:val="24"/>
          <w:szCs w:val="24"/>
          <w:lang w:val="el-GR"/>
        </w:rPr>
      </w:pPr>
      <w:r w:rsidRPr="00851700">
        <w:rPr>
          <w:rFonts w:ascii="Arial" w:hAnsi="Arial" w:cs="Arial"/>
          <w:b/>
          <w:bCs/>
          <w:sz w:val="24"/>
          <w:szCs w:val="24"/>
          <w:lang w:val="el-GR"/>
        </w:rPr>
        <w:t>Χατζηγιαννάκης Μιλτιάδης</w:t>
      </w:r>
    </w:p>
    <w:p w14:paraId="7DBA5594" w14:textId="77777777" w:rsidR="00D678BC" w:rsidRPr="00851700" w:rsidRDefault="00D678BC" w:rsidP="00D678BC">
      <w:pPr>
        <w:spacing w:after="120" w:line="300" w:lineRule="exact"/>
        <w:jc w:val="center"/>
        <w:rPr>
          <w:rFonts w:ascii="Arial" w:hAnsi="Arial" w:cs="Arial"/>
          <w:b/>
          <w:bCs/>
          <w:sz w:val="24"/>
          <w:szCs w:val="24"/>
          <w:lang w:val="el-GR"/>
        </w:rPr>
      </w:pPr>
      <w:r w:rsidRPr="00851700">
        <w:rPr>
          <w:rFonts w:ascii="Arial" w:hAnsi="Arial" w:cs="Arial"/>
          <w:b/>
          <w:bCs/>
          <w:sz w:val="24"/>
          <w:szCs w:val="24"/>
          <w:lang w:val="el-GR"/>
        </w:rPr>
        <w:t>Χρηστίδου Ραλλία</w:t>
      </w:r>
    </w:p>
    <w:p w14:paraId="37C41F7A" w14:textId="70720872" w:rsidR="00DE488E" w:rsidRPr="00851700" w:rsidRDefault="00D678BC" w:rsidP="00D678BC">
      <w:pPr>
        <w:spacing w:after="120" w:line="300" w:lineRule="exact"/>
        <w:jc w:val="center"/>
        <w:rPr>
          <w:rFonts w:ascii="Arial" w:hAnsi="Arial" w:cs="Arial"/>
          <w:b/>
          <w:bCs/>
          <w:sz w:val="24"/>
          <w:szCs w:val="24"/>
          <w:lang w:val="el-GR"/>
        </w:rPr>
      </w:pPr>
      <w:r w:rsidRPr="00851700">
        <w:rPr>
          <w:rFonts w:ascii="Arial" w:hAnsi="Arial" w:cs="Arial"/>
          <w:b/>
          <w:bCs/>
          <w:sz w:val="24"/>
          <w:szCs w:val="24"/>
          <w:lang w:val="el-GR"/>
        </w:rPr>
        <w:t>Ψυχογιός Γεώργιος</w:t>
      </w:r>
    </w:p>
    <w:sectPr w:rsidR="00DE488E" w:rsidRPr="0085170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10DD59" w14:textId="77777777" w:rsidR="00D507E7" w:rsidRDefault="00D507E7" w:rsidP="00492F3F">
      <w:pPr>
        <w:spacing w:after="0" w:line="240" w:lineRule="auto"/>
      </w:pPr>
      <w:r>
        <w:separator/>
      </w:r>
    </w:p>
  </w:endnote>
  <w:endnote w:type="continuationSeparator" w:id="0">
    <w:p w14:paraId="775FDE2A" w14:textId="77777777" w:rsidR="00D507E7" w:rsidRDefault="00D507E7" w:rsidP="00492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805909"/>
      <w:docPartObj>
        <w:docPartGallery w:val="Page Numbers (Bottom of Page)"/>
        <w:docPartUnique/>
      </w:docPartObj>
    </w:sdtPr>
    <w:sdtEndPr>
      <w:rPr>
        <w:noProof/>
      </w:rPr>
    </w:sdtEndPr>
    <w:sdtContent>
      <w:p w14:paraId="4E2B8D71" w14:textId="1D38BB95" w:rsidR="00492F3F" w:rsidRDefault="00492F3F">
        <w:pPr>
          <w:pStyle w:val="a4"/>
          <w:jc w:val="center"/>
        </w:pPr>
        <w:r>
          <w:fldChar w:fldCharType="begin"/>
        </w:r>
        <w:r>
          <w:instrText xml:space="preserve"> PAGE   \* MERGEFORMAT </w:instrText>
        </w:r>
        <w:r>
          <w:fldChar w:fldCharType="separate"/>
        </w:r>
        <w:r w:rsidR="00501BB4">
          <w:rPr>
            <w:noProof/>
          </w:rPr>
          <w:t>1</w:t>
        </w:r>
        <w:r>
          <w:rPr>
            <w:noProof/>
          </w:rPr>
          <w:fldChar w:fldCharType="end"/>
        </w:r>
      </w:p>
    </w:sdtContent>
  </w:sdt>
  <w:p w14:paraId="2CFB641B" w14:textId="77777777" w:rsidR="00492F3F" w:rsidRDefault="00492F3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6ABFE1" w14:textId="77777777" w:rsidR="00D507E7" w:rsidRDefault="00D507E7" w:rsidP="00492F3F">
      <w:pPr>
        <w:spacing w:after="0" w:line="240" w:lineRule="auto"/>
      </w:pPr>
      <w:r>
        <w:separator/>
      </w:r>
    </w:p>
  </w:footnote>
  <w:footnote w:type="continuationSeparator" w:id="0">
    <w:p w14:paraId="5AFB9530" w14:textId="77777777" w:rsidR="00D507E7" w:rsidRDefault="00D507E7" w:rsidP="00492F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1F0071"/>
    <w:multiLevelType w:val="hybridMultilevel"/>
    <w:tmpl w:val="366E692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09B"/>
    <w:rsid w:val="00006DA4"/>
    <w:rsid w:val="00012455"/>
    <w:rsid w:val="000269F9"/>
    <w:rsid w:val="000464E9"/>
    <w:rsid w:val="000605CA"/>
    <w:rsid w:val="00083960"/>
    <w:rsid w:val="00103412"/>
    <w:rsid w:val="00136EF2"/>
    <w:rsid w:val="00180A03"/>
    <w:rsid w:val="00195F83"/>
    <w:rsid w:val="001E73D9"/>
    <w:rsid w:val="0021422B"/>
    <w:rsid w:val="00215D76"/>
    <w:rsid w:val="00223687"/>
    <w:rsid w:val="00230AF3"/>
    <w:rsid w:val="00264908"/>
    <w:rsid w:val="00274A6A"/>
    <w:rsid w:val="00291875"/>
    <w:rsid w:val="002A2319"/>
    <w:rsid w:val="002A254C"/>
    <w:rsid w:val="002D69A8"/>
    <w:rsid w:val="002E188F"/>
    <w:rsid w:val="002E717D"/>
    <w:rsid w:val="0030267F"/>
    <w:rsid w:val="0036163A"/>
    <w:rsid w:val="0038716D"/>
    <w:rsid w:val="003B5EAB"/>
    <w:rsid w:val="003E6344"/>
    <w:rsid w:val="003F4A5C"/>
    <w:rsid w:val="004069FF"/>
    <w:rsid w:val="00421130"/>
    <w:rsid w:val="0042786C"/>
    <w:rsid w:val="00476F31"/>
    <w:rsid w:val="00486868"/>
    <w:rsid w:val="00492F3F"/>
    <w:rsid w:val="004C7630"/>
    <w:rsid w:val="004E5BA6"/>
    <w:rsid w:val="004E6753"/>
    <w:rsid w:val="004F43C5"/>
    <w:rsid w:val="00501BB4"/>
    <w:rsid w:val="005378EE"/>
    <w:rsid w:val="00561983"/>
    <w:rsid w:val="005E0C33"/>
    <w:rsid w:val="0060714E"/>
    <w:rsid w:val="00613590"/>
    <w:rsid w:val="00625A50"/>
    <w:rsid w:val="00666A04"/>
    <w:rsid w:val="006721B3"/>
    <w:rsid w:val="00674365"/>
    <w:rsid w:val="0069720C"/>
    <w:rsid w:val="006974EA"/>
    <w:rsid w:val="006B68E6"/>
    <w:rsid w:val="006C1053"/>
    <w:rsid w:val="006C5DB2"/>
    <w:rsid w:val="00742769"/>
    <w:rsid w:val="0074292F"/>
    <w:rsid w:val="0074555B"/>
    <w:rsid w:val="00787FCD"/>
    <w:rsid w:val="007A6C8F"/>
    <w:rsid w:val="007B03DC"/>
    <w:rsid w:val="007F0122"/>
    <w:rsid w:val="008070ED"/>
    <w:rsid w:val="0081507D"/>
    <w:rsid w:val="00851700"/>
    <w:rsid w:val="00856EDC"/>
    <w:rsid w:val="0086152B"/>
    <w:rsid w:val="0086426E"/>
    <w:rsid w:val="008812AA"/>
    <w:rsid w:val="008A28CD"/>
    <w:rsid w:val="008F6EC3"/>
    <w:rsid w:val="0091009B"/>
    <w:rsid w:val="00911A8D"/>
    <w:rsid w:val="00920941"/>
    <w:rsid w:val="00925705"/>
    <w:rsid w:val="009362DE"/>
    <w:rsid w:val="0094487A"/>
    <w:rsid w:val="0096323D"/>
    <w:rsid w:val="00987C61"/>
    <w:rsid w:val="009911F2"/>
    <w:rsid w:val="009F1E35"/>
    <w:rsid w:val="009F6493"/>
    <w:rsid w:val="00A3770F"/>
    <w:rsid w:val="00A73BE0"/>
    <w:rsid w:val="00A75A26"/>
    <w:rsid w:val="00A92E5B"/>
    <w:rsid w:val="00AA4783"/>
    <w:rsid w:val="00AB4A68"/>
    <w:rsid w:val="00AC7C62"/>
    <w:rsid w:val="00AE6EBA"/>
    <w:rsid w:val="00B2044B"/>
    <w:rsid w:val="00B25123"/>
    <w:rsid w:val="00B5079E"/>
    <w:rsid w:val="00B6313F"/>
    <w:rsid w:val="00B8315A"/>
    <w:rsid w:val="00BC38D3"/>
    <w:rsid w:val="00BE64F1"/>
    <w:rsid w:val="00BF5394"/>
    <w:rsid w:val="00C35BE0"/>
    <w:rsid w:val="00C45201"/>
    <w:rsid w:val="00C75B87"/>
    <w:rsid w:val="00C87CFA"/>
    <w:rsid w:val="00CB453F"/>
    <w:rsid w:val="00CD0B31"/>
    <w:rsid w:val="00CD4B10"/>
    <w:rsid w:val="00CE3E7A"/>
    <w:rsid w:val="00D11F06"/>
    <w:rsid w:val="00D30D43"/>
    <w:rsid w:val="00D507E7"/>
    <w:rsid w:val="00D678BC"/>
    <w:rsid w:val="00DD1824"/>
    <w:rsid w:val="00DE488E"/>
    <w:rsid w:val="00E51FD0"/>
    <w:rsid w:val="00EB26B5"/>
    <w:rsid w:val="00EB72FA"/>
    <w:rsid w:val="00EC5EDA"/>
    <w:rsid w:val="00F14CF4"/>
    <w:rsid w:val="00F90D9A"/>
    <w:rsid w:val="00FE77E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40036"/>
  <w15:chartTrackingRefBased/>
  <w15:docId w15:val="{2F7C08CF-01D6-457C-8DA5-440C21C19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2F3F"/>
    <w:pPr>
      <w:tabs>
        <w:tab w:val="center" w:pos="4153"/>
        <w:tab w:val="right" w:pos="8306"/>
      </w:tabs>
      <w:spacing w:after="0" w:line="240" w:lineRule="auto"/>
    </w:pPr>
  </w:style>
  <w:style w:type="character" w:customStyle="1" w:styleId="Char">
    <w:name w:val="Κεφαλίδα Char"/>
    <w:basedOn w:val="a0"/>
    <w:link w:val="a3"/>
    <w:uiPriority w:val="99"/>
    <w:rsid w:val="00492F3F"/>
  </w:style>
  <w:style w:type="paragraph" w:styleId="a4">
    <w:name w:val="footer"/>
    <w:basedOn w:val="a"/>
    <w:link w:val="Char0"/>
    <w:uiPriority w:val="99"/>
    <w:unhideWhenUsed/>
    <w:rsid w:val="00492F3F"/>
    <w:pPr>
      <w:tabs>
        <w:tab w:val="center" w:pos="4153"/>
        <w:tab w:val="right" w:pos="8306"/>
      </w:tabs>
      <w:spacing w:after="0" w:line="240" w:lineRule="auto"/>
    </w:pPr>
  </w:style>
  <w:style w:type="character" w:customStyle="1" w:styleId="Char0">
    <w:name w:val="Υποσέλιδο Char"/>
    <w:basedOn w:val="a0"/>
    <w:link w:val="a4"/>
    <w:uiPriority w:val="99"/>
    <w:rsid w:val="00492F3F"/>
  </w:style>
  <w:style w:type="paragraph" w:styleId="a5">
    <w:name w:val="List Paragraph"/>
    <w:basedOn w:val="a"/>
    <w:uiPriority w:val="34"/>
    <w:qFormat/>
    <w:rsid w:val="00B631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882</Words>
  <Characters>4764</Characters>
  <Application>Microsoft Office Word</Application>
  <DocSecurity>4</DocSecurity>
  <Lines>39</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Ino Siozou</dc:creator>
  <cp:keywords/>
  <dc:description/>
  <cp:lastModifiedBy>User</cp:lastModifiedBy>
  <cp:revision>2</cp:revision>
  <dcterms:created xsi:type="dcterms:W3CDTF">2021-04-15T08:57:00Z</dcterms:created>
  <dcterms:modified xsi:type="dcterms:W3CDTF">2021-04-15T08:57:00Z</dcterms:modified>
</cp:coreProperties>
</file>