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21E198" w14:textId="77777777" w:rsidR="00F73343" w:rsidRDefault="00F7334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47" w:type="dxa"/>
        <w:tblLayout w:type="fixed"/>
        <w:tblLook w:val="0000" w:firstRow="0" w:lastRow="0" w:firstColumn="0" w:lastColumn="0" w:noHBand="0" w:noVBand="0"/>
      </w:tblPr>
      <w:tblGrid>
        <w:gridCol w:w="2375"/>
        <w:gridCol w:w="2551"/>
        <w:gridCol w:w="1135"/>
        <w:gridCol w:w="3686"/>
      </w:tblGrid>
      <w:tr w:rsidR="00F73343" w14:paraId="1DF5EFE1" w14:textId="77777777">
        <w:trPr>
          <w:trHeight w:val="465"/>
        </w:trPr>
        <w:tc>
          <w:tcPr>
            <w:tcW w:w="4926" w:type="dxa"/>
            <w:gridSpan w:val="2"/>
            <w:vMerge w:val="restart"/>
            <w:shd w:val="clear" w:color="auto" w:fill="auto"/>
          </w:tcPr>
          <w:p w14:paraId="23D88BEA" w14:textId="77777777" w:rsidR="00F73343" w:rsidRDefault="00FD2C3E">
            <w:pPr>
              <w:jc w:val="center"/>
              <w:rPr>
                <w:rFonts w:ascii="Candara" w:eastAsia="Candara" w:hAnsi="Candara" w:cs="Candara"/>
                <w:color w:val="000000"/>
                <w:sz w:val="22"/>
                <w:szCs w:val="22"/>
              </w:rPr>
            </w:pPr>
            <w:r>
              <w:rPr>
                <w:rFonts w:ascii="Candara" w:eastAsia="Candara" w:hAnsi="Candara" w:cs="Candara"/>
                <w:b/>
                <w:noProof/>
                <w:color w:val="000000"/>
                <w:sz w:val="22"/>
                <w:szCs w:val="22"/>
              </w:rPr>
              <w:drawing>
                <wp:inline distT="0" distB="0" distL="0" distR="0" wp14:anchorId="2CA32AED" wp14:editId="0AB293F4">
                  <wp:extent cx="588645" cy="5886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8645" cy="588645"/>
                          </a:xfrm>
                          <a:prstGeom prst="rect">
                            <a:avLst/>
                          </a:prstGeom>
                          <a:ln/>
                        </pic:spPr>
                      </pic:pic>
                    </a:graphicData>
                  </a:graphic>
                </wp:inline>
              </w:drawing>
            </w:r>
          </w:p>
        </w:tc>
        <w:tc>
          <w:tcPr>
            <w:tcW w:w="1135" w:type="dxa"/>
            <w:vMerge w:val="restart"/>
            <w:tcBorders>
              <w:right w:val="single" w:sz="4" w:space="0" w:color="000000"/>
            </w:tcBorders>
            <w:shd w:val="clear" w:color="auto" w:fill="auto"/>
          </w:tcPr>
          <w:p w14:paraId="457C680C" w14:textId="77777777" w:rsidR="00F73343" w:rsidRDefault="00F73343">
            <w:pPr>
              <w:rPr>
                <w:rFonts w:ascii="Candara" w:eastAsia="Candara" w:hAnsi="Candara" w:cs="Candara"/>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7E9B" w14:textId="77777777" w:rsidR="00F73343" w:rsidRDefault="00FD2C3E">
            <w:pPr>
              <w:jc w:val="center"/>
              <w:rPr>
                <w:rFonts w:ascii="Candara" w:eastAsia="Candara" w:hAnsi="Candara" w:cs="Candara"/>
                <w:color w:val="000000"/>
                <w:sz w:val="22"/>
                <w:szCs w:val="22"/>
              </w:rPr>
            </w:pPr>
            <w:r>
              <w:rPr>
                <w:rFonts w:ascii="Candara" w:eastAsia="Candara" w:hAnsi="Candara" w:cs="Candara"/>
                <w:color w:val="000000"/>
                <w:sz w:val="22"/>
                <w:szCs w:val="22"/>
              </w:rPr>
              <w:t>ΑΝΑΡΤΗΤΕΑ ΣΤΟ ΔΙΑΔΙΚΤΥΟ</w:t>
            </w:r>
          </w:p>
        </w:tc>
      </w:tr>
      <w:tr w:rsidR="00F73343" w14:paraId="6AC78A99" w14:textId="77777777">
        <w:trPr>
          <w:trHeight w:val="465"/>
        </w:trPr>
        <w:tc>
          <w:tcPr>
            <w:tcW w:w="4926" w:type="dxa"/>
            <w:gridSpan w:val="2"/>
            <w:vMerge/>
            <w:shd w:val="clear" w:color="auto" w:fill="auto"/>
          </w:tcPr>
          <w:p w14:paraId="7F004FF8" w14:textId="77777777" w:rsidR="00F73343" w:rsidRDefault="00F73343">
            <w:pPr>
              <w:widowControl w:val="0"/>
              <w:pBdr>
                <w:top w:val="nil"/>
                <w:left w:val="nil"/>
                <w:bottom w:val="nil"/>
                <w:right w:val="nil"/>
                <w:between w:val="nil"/>
              </w:pBdr>
              <w:spacing w:line="276" w:lineRule="auto"/>
              <w:rPr>
                <w:rFonts w:ascii="Candara" w:eastAsia="Candara" w:hAnsi="Candara" w:cs="Candara"/>
                <w:color w:val="000000"/>
                <w:sz w:val="22"/>
                <w:szCs w:val="22"/>
              </w:rPr>
            </w:pPr>
          </w:p>
        </w:tc>
        <w:tc>
          <w:tcPr>
            <w:tcW w:w="1135" w:type="dxa"/>
            <w:vMerge/>
            <w:tcBorders>
              <w:right w:val="single" w:sz="4" w:space="0" w:color="000000"/>
            </w:tcBorders>
            <w:shd w:val="clear" w:color="auto" w:fill="auto"/>
          </w:tcPr>
          <w:p w14:paraId="4A08D700" w14:textId="77777777" w:rsidR="00F73343" w:rsidRDefault="00F73343">
            <w:pPr>
              <w:widowControl w:val="0"/>
              <w:pBdr>
                <w:top w:val="nil"/>
                <w:left w:val="nil"/>
                <w:bottom w:val="nil"/>
                <w:right w:val="nil"/>
                <w:between w:val="nil"/>
              </w:pBdr>
              <w:spacing w:line="276" w:lineRule="auto"/>
              <w:rPr>
                <w:rFonts w:ascii="Candara" w:eastAsia="Candara" w:hAnsi="Candara" w:cs="Candara"/>
                <w:color w:val="000000"/>
                <w:sz w:val="22"/>
                <w:szCs w:val="22"/>
              </w:rPr>
            </w:pPr>
          </w:p>
        </w:tc>
        <w:tc>
          <w:tcPr>
            <w:tcW w:w="3686" w:type="dxa"/>
            <w:tcBorders>
              <w:top w:val="single" w:sz="4" w:space="0" w:color="000000"/>
            </w:tcBorders>
            <w:shd w:val="clear" w:color="auto" w:fill="auto"/>
          </w:tcPr>
          <w:p w14:paraId="502D0938" w14:textId="77777777" w:rsidR="00F73343" w:rsidRDefault="00F73343">
            <w:pPr>
              <w:jc w:val="center"/>
              <w:rPr>
                <w:rFonts w:ascii="Candara" w:eastAsia="Candara" w:hAnsi="Candara" w:cs="Candara"/>
                <w:color w:val="000000"/>
                <w:sz w:val="22"/>
                <w:szCs w:val="22"/>
              </w:rPr>
            </w:pPr>
          </w:p>
        </w:tc>
      </w:tr>
      <w:tr w:rsidR="00F73343" w14:paraId="77E8A080" w14:textId="77777777">
        <w:tc>
          <w:tcPr>
            <w:tcW w:w="4926" w:type="dxa"/>
            <w:gridSpan w:val="2"/>
            <w:shd w:val="clear" w:color="auto" w:fill="auto"/>
          </w:tcPr>
          <w:p w14:paraId="041D06F2"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ΕΛΛΗΝΙΚΗ ΔΗΜΟΚΡΑΤΙΑ</w:t>
            </w:r>
          </w:p>
          <w:p w14:paraId="68A03306"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ΥΠΟΥΡΓΕΙΟ ΕΡΓΑΣΙΑΣ</w:t>
            </w:r>
          </w:p>
          <w:p w14:paraId="64D26776"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&amp; ΚΟΙΝΩΝΙΚΩΝ ΥΠΟΘΕΣΕΩΝ</w:t>
            </w:r>
          </w:p>
          <w:p w14:paraId="76D8047D"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 xml:space="preserve">ΓΕΝΙΚΗ Δ/ΝΣΗ ΕΡΓΑΣΙΑΚΩΝ ΣΧΕΣΕΩΝ, </w:t>
            </w:r>
          </w:p>
          <w:p w14:paraId="58311B75"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ΥΓΕΙΑΣ &amp; ΑΣΦΑΛΕΙΑΣ ΣΤΗΝ ΕΡΓΑΣΙΑ</w:t>
            </w:r>
          </w:p>
          <w:p w14:paraId="6EF72EA5"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&amp; ΕΝΤΑΞΗΣ ΣΤΗΝ ΕΡΓΑΣΙΑ</w:t>
            </w:r>
          </w:p>
          <w:p w14:paraId="1BC5534D"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Δ/ΝΣΗ ΣΥΛΛΟΓΙΚΩΝ ΡΥΘΜΙΣΕΩΝ</w:t>
            </w:r>
          </w:p>
          <w:p w14:paraId="7C195F0D" w14:textId="77777777" w:rsidR="00F73343" w:rsidRDefault="00FD2C3E">
            <w:pPr>
              <w:jc w:val="center"/>
              <w:rPr>
                <w:rFonts w:ascii="Candara" w:eastAsia="Candara" w:hAnsi="Candara" w:cs="Candara"/>
                <w:b/>
                <w:sz w:val="22"/>
                <w:szCs w:val="22"/>
              </w:rPr>
            </w:pPr>
            <w:r>
              <w:rPr>
                <w:rFonts w:ascii="Candara" w:eastAsia="Candara" w:hAnsi="Candara" w:cs="Candara"/>
                <w:b/>
                <w:sz w:val="22"/>
                <w:szCs w:val="22"/>
              </w:rPr>
              <w:t>ΤΜΗΜΑ ΣΥΛΛΟΓΙΚΩΝ ΣΥΜΒΑΣΕΩΝ</w:t>
            </w:r>
          </w:p>
          <w:p w14:paraId="74606AC2" w14:textId="77777777" w:rsidR="00F73343" w:rsidRDefault="00FD2C3E">
            <w:pPr>
              <w:jc w:val="center"/>
              <w:rPr>
                <w:rFonts w:ascii="Candara" w:eastAsia="Candara" w:hAnsi="Candara" w:cs="Candara"/>
                <w:b/>
                <w:color w:val="000000"/>
                <w:sz w:val="22"/>
                <w:szCs w:val="22"/>
              </w:rPr>
            </w:pPr>
            <w:r>
              <w:rPr>
                <w:rFonts w:ascii="Candara" w:eastAsia="Candara" w:hAnsi="Candara" w:cs="Candara"/>
                <w:b/>
                <w:sz w:val="22"/>
                <w:szCs w:val="22"/>
              </w:rPr>
              <w:t>&amp; ΣΥΛΛΟΓΙΚΗΣ ΟΡΓΑΝΩΣΗΣ (Ι)</w:t>
            </w:r>
          </w:p>
        </w:tc>
        <w:tc>
          <w:tcPr>
            <w:tcW w:w="1135" w:type="dxa"/>
            <w:shd w:val="clear" w:color="auto" w:fill="auto"/>
          </w:tcPr>
          <w:p w14:paraId="31EC8A31" w14:textId="77777777" w:rsidR="00F73343" w:rsidRDefault="00F73343">
            <w:pPr>
              <w:rPr>
                <w:rFonts w:ascii="Candara" w:eastAsia="Candara" w:hAnsi="Candara" w:cs="Candara"/>
                <w:b/>
                <w:color w:val="000000"/>
                <w:sz w:val="22"/>
                <w:szCs w:val="22"/>
              </w:rPr>
            </w:pPr>
          </w:p>
        </w:tc>
        <w:tc>
          <w:tcPr>
            <w:tcW w:w="3686" w:type="dxa"/>
            <w:shd w:val="clear" w:color="auto" w:fill="auto"/>
          </w:tcPr>
          <w:p w14:paraId="5A7E3B10" w14:textId="77777777" w:rsidR="00F73343" w:rsidRDefault="00FD2C3E">
            <w:pPr>
              <w:spacing w:line="480" w:lineRule="auto"/>
              <w:rPr>
                <w:rFonts w:ascii="Candara" w:eastAsia="Candara" w:hAnsi="Candara" w:cs="Candara"/>
                <w:b/>
                <w:color w:val="000000"/>
                <w:sz w:val="22"/>
                <w:szCs w:val="22"/>
              </w:rPr>
            </w:pPr>
            <w:r>
              <w:rPr>
                <w:rFonts w:ascii="Candara" w:eastAsia="Candara" w:hAnsi="Candara" w:cs="Candara"/>
                <w:b/>
                <w:color w:val="000000"/>
                <w:sz w:val="22"/>
                <w:szCs w:val="22"/>
              </w:rPr>
              <w:t>Αθήνα</w:t>
            </w:r>
            <w:r>
              <w:rPr>
                <w:rFonts w:ascii="Candara" w:eastAsia="Candara" w:hAnsi="Candara" w:cs="Candara"/>
                <w:color w:val="000000"/>
                <w:sz w:val="22"/>
                <w:szCs w:val="22"/>
              </w:rPr>
              <w:t>, … Δεκεμβρίου 2020</w:t>
            </w:r>
          </w:p>
          <w:p w14:paraId="37ACB6AB" w14:textId="77777777" w:rsidR="00F73343" w:rsidRDefault="00FD2C3E">
            <w:pPr>
              <w:rPr>
                <w:rFonts w:ascii="Candara" w:eastAsia="Candara" w:hAnsi="Candara" w:cs="Candara"/>
                <w:color w:val="000000"/>
                <w:sz w:val="22"/>
                <w:szCs w:val="22"/>
              </w:rPr>
            </w:pPr>
            <w:r>
              <w:rPr>
                <w:rFonts w:ascii="Candara" w:eastAsia="Candara" w:hAnsi="Candara" w:cs="Candara"/>
                <w:b/>
                <w:color w:val="000000"/>
                <w:sz w:val="22"/>
                <w:szCs w:val="22"/>
              </w:rPr>
              <w:t>Αριθμ. Πρωτ.</w:t>
            </w:r>
            <w:r>
              <w:rPr>
                <w:rFonts w:ascii="Candara" w:eastAsia="Candara" w:hAnsi="Candara" w:cs="Candara"/>
                <w:color w:val="000000"/>
                <w:sz w:val="22"/>
                <w:szCs w:val="22"/>
              </w:rPr>
              <w:t xml:space="preserve"> : … / … </w:t>
            </w:r>
          </w:p>
        </w:tc>
      </w:tr>
      <w:tr w:rsidR="00F73343" w14:paraId="17BC40C0" w14:textId="77777777">
        <w:tc>
          <w:tcPr>
            <w:tcW w:w="4926" w:type="dxa"/>
            <w:gridSpan w:val="2"/>
            <w:shd w:val="clear" w:color="auto" w:fill="auto"/>
          </w:tcPr>
          <w:p w14:paraId="32623B4C" w14:textId="77777777" w:rsidR="00F73343" w:rsidRDefault="00F73343">
            <w:pPr>
              <w:rPr>
                <w:rFonts w:ascii="Candara" w:eastAsia="Candara" w:hAnsi="Candara" w:cs="Candara"/>
                <w:color w:val="000000"/>
                <w:sz w:val="22"/>
                <w:szCs w:val="22"/>
              </w:rPr>
            </w:pPr>
          </w:p>
        </w:tc>
        <w:tc>
          <w:tcPr>
            <w:tcW w:w="1135" w:type="dxa"/>
            <w:vMerge w:val="restart"/>
            <w:shd w:val="clear" w:color="auto" w:fill="auto"/>
          </w:tcPr>
          <w:p w14:paraId="7D89A28E" w14:textId="77777777" w:rsidR="00F73343" w:rsidRDefault="00F73343">
            <w:pPr>
              <w:ind w:left="36"/>
              <w:jc w:val="right"/>
              <w:rPr>
                <w:rFonts w:ascii="Candara" w:eastAsia="Candara" w:hAnsi="Candara" w:cs="Candara"/>
                <w:b/>
                <w:color w:val="000000"/>
                <w:sz w:val="22"/>
                <w:szCs w:val="22"/>
              </w:rPr>
            </w:pPr>
          </w:p>
        </w:tc>
        <w:tc>
          <w:tcPr>
            <w:tcW w:w="3686" w:type="dxa"/>
            <w:vMerge w:val="restart"/>
            <w:shd w:val="clear" w:color="auto" w:fill="auto"/>
          </w:tcPr>
          <w:p w14:paraId="242E1A86" w14:textId="77777777" w:rsidR="00F73343" w:rsidRDefault="00FD2C3E">
            <w:pPr>
              <w:pBdr>
                <w:top w:val="nil"/>
                <w:left w:val="nil"/>
                <w:bottom w:val="nil"/>
                <w:right w:val="nil"/>
                <w:between w:val="nil"/>
              </w:pBdr>
              <w:jc w:val="center"/>
              <w:rPr>
                <w:rFonts w:ascii="Candara" w:eastAsia="Candara" w:hAnsi="Candara" w:cs="Candara"/>
                <w:b/>
                <w:color w:val="000000"/>
                <w:sz w:val="28"/>
                <w:szCs w:val="28"/>
              </w:rPr>
            </w:pPr>
            <w:r>
              <w:rPr>
                <w:rFonts w:ascii="Candara" w:eastAsia="Candara" w:hAnsi="Candara" w:cs="Candara"/>
                <w:b/>
                <w:color w:val="000000"/>
                <w:sz w:val="28"/>
                <w:szCs w:val="28"/>
              </w:rPr>
              <w:t>ΑΠΟΦΑΣΗ</w:t>
            </w:r>
          </w:p>
        </w:tc>
      </w:tr>
      <w:tr w:rsidR="00F73343" w14:paraId="33B07F0E" w14:textId="77777777">
        <w:tc>
          <w:tcPr>
            <w:tcW w:w="2375" w:type="dxa"/>
            <w:shd w:val="clear" w:color="auto" w:fill="auto"/>
          </w:tcPr>
          <w:p w14:paraId="2C0CD6D3" w14:textId="77777777" w:rsidR="00F73343" w:rsidRDefault="00FD2C3E">
            <w:pPr>
              <w:jc w:val="right"/>
              <w:rPr>
                <w:rFonts w:ascii="Candara" w:eastAsia="Candara" w:hAnsi="Candara" w:cs="Candara"/>
                <w:b/>
                <w:color w:val="000000"/>
                <w:sz w:val="22"/>
                <w:szCs w:val="22"/>
              </w:rPr>
            </w:pPr>
            <w:r>
              <w:rPr>
                <w:rFonts w:ascii="Candara" w:eastAsia="Candara" w:hAnsi="Candara" w:cs="Candara"/>
                <w:b/>
                <w:color w:val="000000"/>
                <w:sz w:val="22"/>
                <w:szCs w:val="22"/>
              </w:rPr>
              <w:t>Ταχ. Δ/νση :</w:t>
            </w:r>
          </w:p>
          <w:p w14:paraId="039A24AA" w14:textId="77777777" w:rsidR="00F73343" w:rsidRDefault="00FD2C3E">
            <w:pPr>
              <w:jc w:val="right"/>
              <w:rPr>
                <w:rFonts w:ascii="Candara" w:eastAsia="Candara" w:hAnsi="Candara" w:cs="Candara"/>
                <w:b/>
                <w:color w:val="000000"/>
                <w:sz w:val="22"/>
                <w:szCs w:val="22"/>
              </w:rPr>
            </w:pPr>
            <w:r>
              <w:rPr>
                <w:rFonts w:ascii="Candara" w:eastAsia="Candara" w:hAnsi="Candara" w:cs="Candara"/>
                <w:b/>
                <w:color w:val="000000"/>
                <w:sz w:val="22"/>
                <w:szCs w:val="22"/>
              </w:rPr>
              <w:t>Ταχ. Κώδικας :</w:t>
            </w:r>
          </w:p>
          <w:p w14:paraId="4B7D3039" w14:textId="77777777" w:rsidR="00F73343" w:rsidRDefault="00FD2C3E">
            <w:pPr>
              <w:pStyle w:val="Heading3"/>
              <w:spacing w:line="240" w:lineRule="auto"/>
              <w:rPr>
                <w:rFonts w:ascii="Candara" w:eastAsia="Candara" w:hAnsi="Candara" w:cs="Candara"/>
                <w:color w:val="000000"/>
              </w:rPr>
            </w:pPr>
            <w:r>
              <w:rPr>
                <w:rFonts w:ascii="Candara" w:eastAsia="Candara" w:hAnsi="Candara" w:cs="Candara"/>
                <w:color w:val="000000"/>
              </w:rPr>
              <w:t>Πληροφορίες :</w:t>
            </w:r>
          </w:p>
          <w:p w14:paraId="1CAFE9D4" w14:textId="77777777" w:rsidR="00F73343" w:rsidRDefault="00FD2C3E">
            <w:pPr>
              <w:pStyle w:val="Heading3"/>
              <w:spacing w:line="240" w:lineRule="auto"/>
              <w:rPr>
                <w:rFonts w:ascii="Candara" w:eastAsia="Candara" w:hAnsi="Candara" w:cs="Candara"/>
                <w:color w:val="000000"/>
              </w:rPr>
            </w:pPr>
            <w:r>
              <w:rPr>
                <w:rFonts w:ascii="Candara" w:eastAsia="Candara" w:hAnsi="Candara" w:cs="Candara"/>
                <w:color w:val="000000"/>
              </w:rPr>
              <w:t>Τηλέφωνο:</w:t>
            </w:r>
          </w:p>
        </w:tc>
        <w:tc>
          <w:tcPr>
            <w:tcW w:w="2551" w:type="dxa"/>
            <w:shd w:val="clear" w:color="auto" w:fill="auto"/>
          </w:tcPr>
          <w:p w14:paraId="23AA2BCE" w14:textId="77777777" w:rsidR="00F73343" w:rsidRDefault="00FD2C3E">
            <w:pPr>
              <w:rPr>
                <w:rFonts w:ascii="Candara" w:eastAsia="Candara" w:hAnsi="Candara" w:cs="Candara"/>
                <w:color w:val="000000"/>
                <w:sz w:val="22"/>
                <w:szCs w:val="22"/>
              </w:rPr>
            </w:pPr>
            <w:r>
              <w:rPr>
                <w:rFonts w:ascii="Candara" w:eastAsia="Candara" w:hAnsi="Candara" w:cs="Candara"/>
                <w:color w:val="000000"/>
                <w:sz w:val="22"/>
                <w:szCs w:val="22"/>
              </w:rPr>
              <w:t>Σταδίου 29</w:t>
            </w:r>
          </w:p>
          <w:p w14:paraId="525F43BE" w14:textId="77777777" w:rsidR="00F73343" w:rsidRDefault="00FD2C3E">
            <w:pPr>
              <w:rPr>
                <w:rFonts w:ascii="Candara" w:eastAsia="Candara" w:hAnsi="Candara" w:cs="Candara"/>
                <w:color w:val="000000"/>
                <w:sz w:val="22"/>
                <w:szCs w:val="22"/>
              </w:rPr>
            </w:pPr>
            <w:r>
              <w:rPr>
                <w:rFonts w:ascii="Candara" w:eastAsia="Candara" w:hAnsi="Candara" w:cs="Candara"/>
                <w:color w:val="000000"/>
                <w:sz w:val="22"/>
                <w:szCs w:val="22"/>
              </w:rPr>
              <w:t>101 10 Αθήνα</w:t>
            </w:r>
          </w:p>
          <w:p w14:paraId="2BB6BBEC" w14:textId="77777777" w:rsidR="00F73343" w:rsidRDefault="00FD2C3E">
            <w:pPr>
              <w:rPr>
                <w:rFonts w:ascii="Candara" w:eastAsia="Candara" w:hAnsi="Candara" w:cs="Candara"/>
                <w:color w:val="000000"/>
                <w:sz w:val="22"/>
                <w:szCs w:val="22"/>
              </w:rPr>
            </w:pPr>
            <w:r>
              <w:rPr>
                <w:rFonts w:ascii="Candara" w:eastAsia="Candara" w:hAnsi="Candara" w:cs="Candara"/>
                <w:color w:val="000000"/>
                <w:sz w:val="22"/>
                <w:szCs w:val="22"/>
              </w:rPr>
              <w:t>Δημήτρης Ουζούνης</w:t>
            </w:r>
          </w:p>
          <w:p w14:paraId="1C5415CB" w14:textId="77777777" w:rsidR="00F73343" w:rsidRDefault="00FD2C3E">
            <w:pPr>
              <w:rPr>
                <w:rFonts w:ascii="Candara" w:eastAsia="Candara" w:hAnsi="Candara" w:cs="Candara"/>
                <w:color w:val="000000"/>
                <w:sz w:val="22"/>
                <w:szCs w:val="22"/>
              </w:rPr>
            </w:pPr>
            <w:r>
              <w:rPr>
                <w:rFonts w:ascii="Candara" w:eastAsia="Candara" w:hAnsi="Candara" w:cs="Candara"/>
                <w:color w:val="000000"/>
                <w:sz w:val="22"/>
                <w:szCs w:val="22"/>
              </w:rPr>
              <w:t>213 15 16 620</w:t>
            </w:r>
          </w:p>
          <w:p w14:paraId="60D4C40B" w14:textId="77777777" w:rsidR="00F73343" w:rsidRDefault="00F73343">
            <w:pPr>
              <w:rPr>
                <w:rFonts w:ascii="Candara" w:eastAsia="Candara" w:hAnsi="Candara" w:cs="Candara"/>
                <w:color w:val="000000"/>
                <w:sz w:val="22"/>
                <w:szCs w:val="22"/>
              </w:rPr>
            </w:pPr>
          </w:p>
        </w:tc>
        <w:tc>
          <w:tcPr>
            <w:tcW w:w="1135" w:type="dxa"/>
            <w:vMerge/>
            <w:shd w:val="clear" w:color="auto" w:fill="auto"/>
          </w:tcPr>
          <w:p w14:paraId="5D71B5C8" w14:textId="77777777" w:rsidR="00F73343" w:rsidRDefault="00F73343">
            <w:pPr>
              <w:widowControl w:val="0"/>
              <w:pBdr>
                <w:top w:val="nil"/>
                <w:left w:val="nil"/>
                <w:bottom w:val="nil"/>
                <w:right w:val="nil"/>
                <w:between w:val="nil"/>
              </w:pBdr>
              <w:spacing w:line="276" w:lineRule="auto"/>
              <w:rPr>
                <w:rFonts w:ascii="Candara" w:eastAsia="Candara" w:hAnsi="Candara" w:cs="Candara"/>
                <w:color w:val="000000"/>
                <w:sz w:val="22"/>
                <w:szCs w:val="22"/>
              </w:rPr>
            </w:pPr>
          </w:p>
        </w:tc>
        <w:tc>
          <w:tcPr>
            <w:tcW w:w="3686" w:type="dxa"/>
            <w:vMerge/>
            <w:shd w:val="clear" w:color="auto" w:fill="auto"/>
          </w:tcPr>
          <w:p w14:paraId="6E57A70D" w14:textId="77777777" w:rsidR="00F73343" w:rsidRDefault="00F73343">
            <w:pPr>
              <w:widowControl w:val="0"/>
              <w:pBdr>
                <w:top w:val="nil"/>
                <w:left w:val="nil"/>
                <w:bottom w:val="nil"/>
                <w:right w:val="nil"/>
                <w:between w:val="nil"/>
              </w:pBdr>
              <w:spacing w:line="276" w:lineRule="auto"/>
              <w:rPr>
                <w:rFonts w:ascii="Candara" w:eastAsia="Candara" w:hAnsi="Candara" w:cs="Candara"/>
                <w:color w:val="000000"/>
                <w:sz w:val="22"/>
                <w:szCs w:val="22"/>
              </w:rPr>
            </w:pPr>
          </w:p>
        </w:tc>
      </w:tr>
    </w:tbl>
    <w:p w14:paraId="15071421" w14:textId="77777777" w:rsidR="00F73343" w:rsidRDefault="00F73343">
      <w:pPr>
        <w:pBdr>
          <w:top w:val="nil"/>
          <w:left w:val="nil"/>
          <w:bottom w:val="nil"/>
          <w:right w:val="nil"/>
          <w:between w:val="nil"/>
        </w:pBdr>
        <w:tabs>
          <w:tab w:val="left" w:pos="993"/>
        </w:tabs>
        <w:spacing w:after="120" w:line="276" w:lineRule="auto"/>
        <w:ind w:left="993" w:hanging="993"/>
        <w:jc w:val="both"/>
        <w:rPr>
          <w:rFonts w:ascii="Candara" w:eastAsia="Candara" w:hAnsi="Candara" w:cs="Candara"/>
          <w:b/>
          <w:color w:val="000000"/>
          <w:sz w:val="22"/>
          <w:szCs w:val="22"/>
        </w:rPr>
      </w:pPr>
      <w:bookmarkStart w:id="0" w:name="gjdgxs" w:colFirst="0" w:colLast="0"/>
      <w:bookmarkEnd w:id="0"/>
    </w:p>
    <w:p w14:paraId="4B9BF9DF" w14:textId="77777777" w:rsidR="00F73343" w:rsidRDefault="00FD2C3E">
      <w:pPr>
        <w:pBdr>
          <w:top w:val="nil"/>
          <w:left w:val="nil"/>
          <w:bottom w:val="nil"/>
          <w:right w:val="nil"/>
          <w:between w:val="nil"/>
        </w:pBdr>
        <w:tabs>
          <w:tab w:val="left" w:pos="993"/>
        </w:tabs>
        <w:spacing w:after="120" w:line="276" w:lineRule="auto"/>
        <w:ind w:left="993" w:hanging="993"/>
        <w:jc w:val="both"/>
        <w:rPr>
          <w:rFonts w:ascii="Candara" w:eastAsia="Candara" w:hAnsi="Candara" w:cs="Candara"/>
          <w:b/>
          <w:color w:val="000000"/>
          <w:sz w:val="22"/>
          <w:szCs w:val="22"/>
        </w:rPr>
      </w:pPr>
      <w:r>
        <w:rPr>
          <w:rFonts w:ascii="Candara" w:eastAsia="Candara" w:hAnsi="Candara" w:cs="Candara"/>
          <w:b/>
          <w:color w:val="000000"/>
          <w:sz w:val="22"/>
          <w:szCs w:val="22"/>
        </w:rPr>
        <w:t>ΘΕΜΑ :</w:t>
      </w:r>
      <w:r>
        <w:rPr>
          <w:rFonts w:ascii="Candara" w:eastAsia="Candara" w:hAnsi="Candara" w:cs="Candara"/>
          <w:b/>
          <w:color w:val="000000"/>
          <w:sz w:val="22"/>
          <w:szCs w:val="22"/>
        </w:rPr>
        <w:tab/>
      </w:r>
      <w:r>
        <w:rPr>
          <w:rFonts w:ascii="Candara" w:eastAsia="Candara" w:hAnsi="Candara" w:cs="Candara"/>
          <w:b/>
          <w:color w:val="000000"/>
          <w:sz w:val="22"/>
          <w:szCs w:val="22"/>
        </w:rPr>
        <w:t>Καθορισμός της διαδικασίας και του τρόπου καταβολής του επιδόματος εορτών Χριστουγέννων 2020.</w:t>
      </w:r>
    </w:p>
    <w:p w14:paraId="39CDCF95" w14:textId="77777777" w:rsidR="00F73343" w:rsidRDefault="00F73343">
      <w:pPr>
        <w:pBdr>
          <w:top w:val="nil"/>
          <w:left w:val="nil"/>
          <w:bottom w:val="nil"/>
          <w:right w:val="nil"/>
          <w:between w:val="nil"/>
        </w:pBdr>
        <w:tabs>
          <w:tab w:val="left" w:pos="1418"/>
        </w:tabs>
        <w:spacing w:after="120" w:line="276" w:lineRule="auto"/>
        <w:jc w:val="center"/>
        <w:rPr>
          <w:rFonts w:ascii="Candara" w:eastAsia="Candara" w:hAnsi="Candara" w:cs="Candara"/>
          <w:b/>
          <w:color w:val="000000"/>
          <w:sz w:val="22"/>
          <w:szCs w:val="22"/>
        </w:rPr>
      </w:pPr>
    </w:p>
    <w:p w14:paraId="27A14C5D" w14:textId="77777777" w:rsidR="00F73343" w:rsidRDefault="00FD2C3E">
      <w:pPr>
        <w:pBdr>
          <w:top w:val="nil"/>
          <w:left w:val="nil"/>
          <w:bottom w:val="nil"/>
          <w:right w:val="nil"/>
          <w:between w:val="nil"/>
        </w:pBdr>
        <w:tabs>
          <w:tab w:val="left" w:pos="1418"/>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ΑΠΟΦΑΣΗ</w:t>
      </w:r>
    </w:p>
    <w:p w14:paraId="71FB5F54" w14:textId="77777777" w:rsidR="00F73343" w:rsidRDefault="00FD2C3E">
      <w:pPr>
        <w:pBdr>
          <w:top w:val="nil"/>
          <w:left w:val="nil"/>
          <w:bottom w:val="nil"/>
          <w:right w:val="nil"/>
          <w:between w:val="nil"/>
        </w:pBdr>
        <w:tabs>
          <w:tab w:val="left" w:pos="1418"/>
        </w:tabs>
        <w:jc w:val="center"/>
        <w:rPr>
          <w:rFonts w:ascii="Candara" w:eastAsia="Candara" w:hAnsi="Candara" w:cs="Candara"/>
          <w:b/>
          <w:color w:val="000000"/>
          <w:sz w:val="22"/>
          <w:szCs w:val="22"/>
        </w:rPr>
      </w:pPr>
      <w:r>
        <w:rPr>
          <w:rFonts w:ascii="Candara" w:eastAsia="Candara" w:hAnsi="Candara" w:cs="Candara"/>
          <w:b/>
          <w:color w:val="000000"/>
          <w:sz w:val="22"/>
          <w:szCs w:val="22"/>
        </w:rPr>
        <w:t>Ο ΑΝΑΠΛΗΡΩΤΗΣ ΥΠΟΥΡΓΟΣ ΟΙΚΟΝΟΜΙΚΩΝ –</w:t>
      </w:r>
    </w:p>
    <w:p w14:paraId="538507A9" w14:textId="77777777" w:rsidR="00F73343" w:rsidRDefault="00FD2C3E">
      <w:pPr>
        <w:pBdr>
          <w:top w:val="nil"/>
          <w:left w:val="nil"/>
          <w:bottom w:val="nil"/>
          <w:right w:val="nil"/>
          <w:between w:val="nil"/>
        </w:pBdr>
        <w:tabs>
          <w:tab w:val="left" w:pos="1418"/>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Ο ΥΠΟΥΡΓΟΣ ΕΡΓΑΣΙΑΣ ΚΑΙ ΚΟΙΝΩΝΙΚΩΝ ΥΠΟΘΕΣΕΩΝ</w:t>
      </w:r>
    </w:p>
    <w:p w14:paraId="3183B8D6" w14:textId="77777777" w:rsidR="00F73343" w:rsidRDefault="00F73343">
      <w:pPr>
        <w:pBdr>
          <w:top w:val="nil"/>
          <w:left w:val="nil"/>
          <w:bottom w:val="nil"/>
          <w:right w:val="nil"/>
          <w:between w:val="nil"/>
        </w:pBdr>
        <w:tabs>
          <w:tab w:val="left" w:pos="1418"/>
        </w:tabs>
        <w:spacing w:after="120" w:line="276" w:lineRule="auto"/>
        <w:jc w:val="center"/>
        <w:rPr>
          <w:rFonts w:ascii="Candara" w:eastAsia="Candara" w:hAnsi="Candara" w:cs="Candara"/>
          <w:b/>
          <w:color w:val="000000"/>
          <w:sz w:val="22"/>
          <w:szCs w:val="22"/>
        </w:rPr>
      </w:pPr>
    </w:p>
    <w:p w14:paraId="2556A670" w14:textId="77777777" w:rsidR="00F73343" w:rsidRDefault="00FD2C3E">
      <w:pPr>
        <w:pBdr>
          <w:top w:val="nil"/>
          <w:left w:val="nil"/>
          <w:bottom w:val="nil"/>
          <w:right w:val="nil"/>
          <w:between w:val="nil"/>
        </w:pBdr>
        <w:tabs>
          <w:tab w:val="left" w:pos="426"/>
        </w:tabs>
        <w:spacing w:after="120" w:line="276" w:lineRule="auto"/>
        <w:jc w:val="both"/>
        <w:rPr>
          <w:rFonts w:ascii="Candara" w:eastAsia="Candara" w:hAnsi="Candara" w:cs="Candara"/>
          <w:color w:val="000000"/>
          <w:sz w:val="22"/>
          <w:szCs w:val="22"/>
        </w:rPr>
      </w:pPr>
      <w:r>
        <w:rPr>
          <w:rFonts w:ascii="Candara" w:eastAsia="Candara" w:hAnsi="Candara" w:cs="Candara"/>
          <w:color w:val="000000"/>
          <w:sz w:val="22"/>
          <w:szCs w:val="22"/>
        </w:rPr>
        <w:tab/>
        <w:t>Έχοντας υπόψη:</w:t>
      </w:r>
    </w:p>
    <w:p w14:paraId="083BCF1D"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ν.4782/2020 (Α΄ 76), ό</w:t>
      </w:r>
      <w:r>
        <w:rPr>
          <w:rFonts w:ascii="Candara" w:eastAsia="Candara" w:hAnsi="Candara" w:cs="Candara"/>
          <w:color w:val="000000"/>
          <w:sz w:val="22"/>
          <w:szCs w:val="22"/>
        </w:rPr>
        <w:t>πως τροποποιήθηκε με το άρθρο όγδοο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w:t>
      </w:r>
      <w:r>
        <w:rPr>
          <w:rFonts w:ascii="Candara" w:eastAsia="Candara" w:hAnsi="Candara" w:cs="Candara"/>
          <w:color w:val="000000"/>
          <w:sz w:val="22"/>
          <w:szCs w:val="22"/>
        </w:rPr>
        <w:t>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w:t>
      </w:r>
      <w:r>
        <w:rPr>
          <w:rFonts w:ascii="Candara" w:eastAsia="Candara" w:hAnsi="Candara" w:cs="Candara"/>
          <w:color w:val="000000"/>
          <w:sz w:val="22"/>
          <w:szCs w:val="22"/>
        </w:rPr>
        <w:t xml:space="preserve"> τις πλημμύρες της 8ης και 9ης Αυγούστου 2020» (Α΄ 161), η οποία κυρώθηκε με το άρθρο 2 του ν.4722/2020 (Α΄ 177) και συμπληρώθηκε με το άρθρο 21 του ν.4722/2020 (Α΄ 177).</w:t>
      </w:r>
    </w:p>
    <w:p w14:paraId="79853664"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Την από 14.3.2020 Πράξη Νομοθετικού Περιεχομένου «Καταπείγοντα μέτρα αντιμετώπισης τη</w:t>
      </w:r>
      <w:r>
        <w:rPr>
          <w:rFonts w:ascii="Candara" w:eastAsia="Candara" w:hAnsi="Candara" w:cs="Candara"/>
          <w:color w:val="000000"/>
          <w:sz w:val="22"/>
          <w:szCs w:val="22"/>
        </w:rPr>
        <w:t>ς ανάγκης περιορισμού της διασποράς του κορωνοϊού COVID-19 (Α΄ 64)», όπως κυρώθηκε με το άρθρο 3 του ν.4682/2020 (Α΄ 76).</w:t>
      </w:r>
    </w:p>
    <w:p w14:paraId="068496A3"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Την από 1.5.2020 Πράξη Νομοθετικού Περιεχομένου «Περαιτέρω μέτρα για την αντιμετώπιση των συνεχιζόμενων συνεπειών  της πανδημίας του κ</w:t>
      </w:r>
      <w:r>
        <w:rPr>
          <w:rFonts w:ascii="Candara" w:eastAsia="Candara" w:hAnsi="Candara" w:cs="Candara"/>
          <w:color w:val="000000"/>
          <w:sz w:val="22"/>
          <w:szCs w:val="22"/>
        </w:rPr>
        <w:t xml:space="preserve">ορωνοϊού COVID-19 και την επάνοδο στην </w:t>
      </w:r>
      <w:r>
        <w:rPr>
          <w:rFonts w:ascii="Candara" w:eastAsia="Candara" w:hAnsi="Candara" w:cs="Candara"/>
          <w:color w:val="000000"/>
          <w:sz w:val="22"/>
          <w:szCs w:val="22"/>
        </w:rPr>
        <w:lastRenderedPageBreak/>
        <w:t>κοινωνική και οικονομική κανονικότητα (Α΄ 90)», όπως κυρώθηκε με το άρθρο 2 του ν.4690/2020 (Α΄ 104).</w:t>
      </w:r>
    </w:p>
    <w:p w14:paraId="2793ABE1"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Τις διατάξεις του άρθρου 31, 32 και 37, του ν.4690/2020 «Κύρωση: α) της από 13.4.2020 Π.Ν.Π. «Μέτρα για την αντιμετ</w:t>
      </w:r>
      <w:r>
        <w:rPr>
          <w:rFonts w:ascii="Candara" w:eastAsia="Candara" w:hAnsi="Candara" w:cs="Candara"/>
          <w:color w:val="000000"/>
          <w:sz w:val="22"/>
          <w:szCs w:val="22"/>
        </w:rPr>
        <w:t xml:space="preserve">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w:t>
      </w:r>
      <w:r>
        <w:rPr>
          <w:rFonts w:ascii="Candara" w:eastAsia="Candara" w:hAnsi="Candara" w:cs="Candara"/>
          <w:color w:val="000000"/>
          <w:sz w:val="22"/>
          <w:szCs w:val="22"/>
        </w:rPr>
        <w:t>επάνοδο στην κοινωνική και οικονομική κανονικότητα» (Α΄ 90) και άλλες διατάξεις» (Α΄ 104), όπως ισχύουν.</w:t>
      </w:r>
    </w:p>
    <w:p w14:paraId="6735A736"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Το άρθρο 124 του ν.4714/2020 «Φορολογικές παρεμβάσεις για την ενίσχυση της αναπτυξιακής διαδικασίας της ελληνικής οικονομίας, ενσωμάτωση στην ελληνική </w:t>
      </w:r>
      <w:r>
        <w:rPr>
          <w:rFonts w:ascii="Candara" w:eastAsia="Candara" w:hAnsi="Candara" w:cs="Candara"/>
          <w:color w:val="000000"/>
          <w:sz w:val="22"/>
          <w:szCs w:val="22"/>
        </w:rPr>
        <w:t xml:space="preserve">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w:t>
      </w:r>
      <w:r>
        <w:rPr>
          <w:rFonts w:ascii="Candara" w:eastAsia="Candara" w:hAnsi="Candara" w:cs="Candara"/>
          <w:color w:val="000000"/>
          <w:sz w:val="22"/>
          <w:szCs w:val="22"/>
        </w:rPr>
        <w:t>όπως τροποποιήθηκε με το άρθρο πρώτο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w:t>
      </w:r>
      <w:r>
        <w:rPr>
          <w:rFonts w:ascii="Candara" w:eastAsia="Candara" w:hAnsi="Candara" w:cs="Candara"/>
          <w:color w:val="000000"/>
          <w:sz w:val="22"/>
          <w:szCs w:val="22"/>
        </w:rPr>
        <w:t>ιευκόλυνσης της εκπαιδευτικής διαδικασίας» (Α΄ 157), όπως κυρώθηκε με το άρθρο 1 του ν.4722/2020 (Α΄ 177).</w:t>
      </w:r>
    </w:p>
    <w:p w14:paraId="105C9F9B"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άρθρο 19 και 22 του ν.4722/2020 «Κύρωση: α) της από 10.8.2020 Πράξης Νομοθετικού Περιεχομένου «Επείγουσες ρυθμίσεις αντιμετώπισης εκτάκτων αναγκών</w:t>
      </w:r>
      <w:r>
        <w:rPr>
          <w:rFonts w:ascii="Candara" w:eastAsia="Candara" w:hAnsi="Candara" w:cs="Candara"/>
          <w:color w:val="000000"/>
          <w:sz w:val="22"/>
          <w:szCs w:val="22"/>
        </w:rPr>
        <w:t xml:space="preserve">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 και β) της από 22.8.2020 Πράξης Νομοθετικού Περιεχομένου «Έκτακτα μέτρα για την ενίσχυσ</w:t>
      </w:r>
      <w:r>
        <w:rPr>
          <w:rFonts w:ascii="Candara" w:eastAsia="Candara" w:hAnsi="Candara" w:cs="Candara"/>
          <w:color w:val="000000"/>
          <w:sz w:val="22"/>
          <w:szCs w:val="22"/>
        </w:rPr>
        <w:t>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w:t>
      </w:r>
      <w:r>
        <w:rPr>
          <w:rFonts w:ascii="Candara" w:eastAsia="Candara" w:hAnsi="Candara" w:cs="Candara"/>
          <w:color w:val="000000"/>
          <w:sz w:val="22"/>
          <w:szCs w:val="22"/>
        </w:rPr>
        <w:t xml:space="preserve">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w:t>
      </w:r>
      <w:r>
        <w:rPr>
          <w:rFonts w:ascii="Candara" w:eastAsia="Candara" w:hAnsi="Candara" w:cs="Candara"/>
          <w:color w:val="000000"/>
          <w:sz w:val="22"/>
          <w:szCs w:val="22"/>
        </w:rPr>
        <w:t>ανδημίας του κορωνοϊού COVID-19 και άλλων επειγόντων ζητημάτων» (Α΄ 177) και ειδικότερα τη διάταξη της παραγράφου 3 του άρθρου 22.</w:t>
      </w:r>
    </w:p>
    <w:p w14:paraId="4C63C0BE"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άρθρο 5 του ν.4728/2020 «Επείγουσες ρυθμίσεις για την αντιμετώπιση των καταστροφικών συνεπειών από την πορεία του μεσογεια</w:t>
      </w:r>
      <w:r>
        <w:rPr>
          <w:rFonts w:ascii="Candara" w:eastAsia="Candara" w:hAnsi="Candara" w:cs="Candara"/>
          <w:color w:val="000000"/>
          <w:sz w:val="22"/>
          <w:szCs w:val="22"/>
        </w:rPr>
        <w:t>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 και ειδικότερα τη διάταξη της παραγράφου 4.</w:t>
      </w:r>
    </w:p>
    <w:p w14:paraId="29E62526"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άρθρο 68, του ν.4756/2020 «Μέτρα ενίσχυσης</w:t>
      </w:r>
      <w:r>
        <w:rPr>
          <w:rFonts w:ascii="Candara" w:eastAsia="Candara" w:hAnsi="Candara" w:cs="Candara"/>
          <w:color w:val="000000"/>
          <w:sz w:val="22"/>
          <w:szCs w:val="22"/>
        </w:rPr>
        <w:t xml:space="preserve"> των εργαζομένων και ευάλωτων κοινωνικών ομάδων, κοινωνικοασφαλιστικές ρυθμίσεις και διατάξεις για την ενίσχυση των ανέργων» (Α΄ 235).</w:t>
      </w:r>
    </w:p>
    <w:p w14:paraId="7D2BDA66"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Τις διατάξεις της υπ’ αρ. 19040/7.12.1981 κοινής υπουργικής απόφασης «Χορήγηση επιδομάτων εορτών Χριστουγέννων στους μισθ</w:t>
      </w:r>
      <w:r>
        <w:rPr>
          <w:rFonts w:ascii="Candara" w:eastAsia="Candara" w:hAnsi="Candara" w:cs="Candara"/>
          <w:color w:val="000000"/>
          <w:sz w:val="22"/>
          <w:szCs w:val="22"/>
        </w:rPr>
        <w:t>ωτούς όλης της χώρας που απασχολούνται με σχέση εργασίας ιδιωτικού δικαίου» (Β’ 742), όπως ισχύουν.</w:t>
      </w:r>
    </w:p>
    <w:p w14:paraId="166672B8"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Τις διατάξεις του π.δ. 81/2019 «Σύσταση, συγχώνευση, μετονομασία και κατάργηση Υπουργείων και καθορισμός των αρμοδιοτήτων τους – Μεταφορά υπηρεσιών και αρμο</w:t>
      </w:r>
      <w:r>
        <w:rPr>
          <w:rFonts w:ascii="Candara" w:eastAsia="Candara" w:hAnsi="Candara" w:cs="Candara"/>
          <w:color w:val="000000"/>
          <w:sz w:val="22"/>
          <w:szCs w:val="22"/>
        </w:rPr>
        <w:t>διοτήτων μεταξύ Υπουργείων» (Α΄119).</w:t>
      </w:r>
    </w:p>
    <w:p w14:paraId="734BB377"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π.δ. 83/2019 «Διορισμός Αντιπροέδρου της Κυβέρνησης, Υπουργών, Αναπληρωτών Υπουργών και Υφυπουργών» (Α΄ 121).</w:t>
      </w:r>
    </w:p>
    <w:p w14:paraId="3A30C608"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lastRenderedPageBreak/>
        <w:t>Το π.δ. 84/2019 «Σύσταση και κατάργηση Γενικών Γραμματειών και Ειδικών Γραμματειών / Ενιαίων Διοικητικών Τ</w:t>
      </w:r>
      <w:r>
        <w:rPr>
          <w:rFonts w:ascii="Candara" w:eastAsia="Candara" w:hAnsi="Candara" w:cs="Candara"/>
          <w:color w:val="000000"/>
          <w:sz w:val="22"/>
          <w:szCs w:val="22"/>
        </w:rPr>
        <w:t>ομέων Υπουργείων» (Α΄ 123).</w:t>
      </w:r>
    </w:p>
    <w:p w14:paraId="7C29E6A9"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π.δ. 134/2017 «Οργανισμός Υπουργείου Εργασίας, Κοινωνικής Ασφάλισης και Κοινωνικής Αλληλεγγύης» (Α΄ 168), όπως ισχύει.</w:t>
      </w:r>
    </w:p>
    <w:p w14:paraId="6E82E5B7"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Τις διατάξεις του </w:t>
      </w:r>
      <w:hyperlink r:id="rId8">
        <w:r>
          <w:rPr>
            <w:rFonts w:ascii="Candara" w:eastAsia="Candara" w:hAnsi="Candara" w:cs="Candara"/>
            <w:color w:val="000000"/>
            <w:sz w:val="22"/>
            <w:szCs w:val="22"/>
          </w:rPr>
          <w:t>π.δ. 142/2017</w:t>
        </w:r>
      </w:hyperlink>
      <w:r>
        <w:rPr>
          <w:rFonts w:ascii="Candara" w:eastAsia="Candara" w:hAnsi="Candara" w:cs="Candara"/>
          <w:color w:val="000000"/>
          <w:sz w:val="22"/>
          <w:szCs w:val="22"/>
        </w:rPr>
        <w:t> «Οργανισ</w:t>
      </w:r>
      <w:r>
        <w:rPr>
          <w:rFonts w:ascii="Candara" w:eastAsia="Candara" w:hAnsi="Candara" w:cs="Candara"/>
          <w:color w:val="000000"/>
          <w:sz w:val="22"/>
          <w:szCs w:val="22"/>
        </w:rPr>
        <w:t>μός Υπουργείου Οικονομικών» (Α΄ 181), όπως ισχύουν.</w:t>
      </w:r>
    </w:p>
    <w:p w14:paraId="2EB3954B"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π.δ. 63/2005 «Κωδικοποίηση της νομοθεσίας για την Κυβέρνηση και τα Κυβερνητικά Όργανα» (Α΄ 98).</w:t>
      </w:r>
    </w:p>
    <w:p w14:paraId="3A7322CE"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 Τις διατάξεις του ν. 4270/2014 «Αρχές δημοσιονομικής διαχείρισης και εποπτείας (ενσωμάτωση της Οδηγίας 2</w:t>
      </w:r>
      <w:r>
        <w:rPr>
          <w:rFonts w:ascii="Candara" w:eastAsia="Candara" w:hAnsi="Candara" w:cs="Candara"/>
          <w:color w:val="000000"/>
          <w:sz w:val="22"/>
          <w:szCs w:val="22"/>
        </w:rPr>
        <w:t xml:space="preserve">011/85/ΕΕ) – δημόσιο λογιστικό και άλλες διατάξεις» (Α΄ 143), όπως έχει τροποποιηθεί και ισχύει. </w:t>
      </w:r>
    </w:p>
    <w:p w14:paraId="6E0B1A64"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Την υπ. αριθμ. Υ70/2020 απόφαση του Πρωθυπουργού «Ανάθεση αρμοδιοτήτων στον Αναπληρωτή Υπουργό Οικονομικών, Θεόδωρο Σκυλακάκη» (Β΄ 4805).</w:t>
      </w:r>
    </w:p>
    <w:p w14:paraId="3B005B33"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Την υπ’ αριθμ. οίκ. </w:t>
      </w:r>
      <w:r>
        <w:rPr>
          <w:rFonts w:ascii="Candara" w:eastAsia="Candara" w:hAnsi="Candara" w:cs="Candara"/>
          <w:color w:val="000000"/>
          <w:sz w:val="22"/>
          <w:szCs w:val="22"/>
        </w:rPr>
        <w:t>50111/2778/7.12.2020 εισήγηση του Αναπληρωτή Προϊσταμένου της Γενικής Διεύθυνσης Οικονομικών Υπηρεσιών του Υπουργείου Εργασίας και Κοινωνικών Υποθέσεων.</w:t>
      </w:r>
    </w:p>
    <w:p w14:paraId="17B78A86"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γεγονός ότι με την εφαρμογή της παρούσας απόφασης προκαλείται δαπάνη στον κρατικό προϋπολογισμό, η ο</w:t>
      </w:r>
      <w:r>
        <w:rPr>
          <w:rFonts w:ascii="Candara" w:eastAsia="Candara" w:hAnsi="Candara" w:cs="Candara"/>
          <w:color w:val="000000"/>
          <w:sz w:val="22"/>
          <w:szCs w:val="22"/>
        </w:rPr>
        <w:t>ποία βαρύνει τις πιστώσεις του τακτικού προϋπολογισμού του Υπουργείου Εργασίας και Κοινωνικών Υποθέσεων, οικονομικού έτους 2020, εκτιμώμενου ύψους 210 εκ. ευρώ για την κάλυψη της δαπάνης του επιδόματος εορτών Χριστουγέννων 2020, στον ΕΦ 1033501-0000000 και</w:t>
      </w:r>
      <w:r>
        <w:rPr>
          <w:rFonts w:ascii="Candara" w:eastAsia="Candara" w:hAnsi="Candara" w:cs="Candara"/>
          <w:color w:val="000000"/>
          <w:sz w:val="22"/>
          <w:szCs w:val="22"/>
        </w:rPr>
        <w:t xml:space="preserve"> ΑΛΕ 2310989899 με ποσό ύψους 150 εκ. € και στον ΕΦ 1033-2030000000 ΑΛΕ 2310589001 με ποσό ύψους 60 εκ. €, λόγω της καταβολής του εφάπαξ ποσού της αποζημίωσης (δώρου) και της κάλυψης εργοδοτικών εισφορών.</w:t>
      </w:r>
    </w:p>
    <w:p w14:paraId="7749E5BB" w14:textId="77777777" w:rsidR="00F73343" w:rsidRDefault="00FD2C3E">
      <w:pPr>
        <w:numPr>
          <w:ilvl w:val="0"/>
          <w:numId w:val="6"/>
        </w:numPr>
        <w:pBdr>
          <w:top w:val="nil"/>
          <w:left w:val="nil"/>
          <w:bottom w:val="nil"/>
          <w:right w:val="nil"/>
          <w:between w:val="nil"/>
        </w:pBdr>
        <w:tabs>
          <w:tab w:val="left" w:pos="851"/>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Το γεγονός ότι η ειδική εντολή πληρωμής του άρθρου </w:t>
      </w:r>
      <w:r>
        <w:rPr>
          <w:rFonts w:ascii="Candara" w:eastAsia="Candara" w:hAnsi="Candara" w:cs="Candara"/>
          <w:color w:val="000000"/>
          <w:sz w:val="22"/>
          <w:szCs w:val="22"/>
        </w:rPr>
        <w:t xml:space="preserve">3 επέχει θέση απόφασης ανάληψης υποχρέωσης. </w:t>
      </w:r>
    </w:p>
    <w:p w14:paraId="68FF39D5" w14:textId="77777777" w:rsidR="00F73343" w:rsidRDefault="00F73343">
      <w:pPr>
        <w:rPr>
          <w:rFonts w:ascii="Candara" w:eastAsia="Candara" w:hAnsi="Candara" w:cs="Candara"/>
          <w:b/>
          <w:color w:val="000000"/>
          <w:sz w:val="22"/>
          <w:szCs w:val="22"/>
        </w:rPr>
      </w:pPr>
    </w:p>
    <w:p w14:paraId="225A86CF"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ΑΠΟΦΑΣΙΖΟΥΜΕ</w:t>
      </w:r>
    </w:p>
    <w:p w14:paraId="05F2724B" w14:textId="77777777" w:rsidR="00F73343" w:rsidRDefault="00FD2C3E">
      <w:pPr>
        <w:pBdr>
          <w:top w:val="nil"/>
          <w:left w:val="nil"/>
          <w:bottom w:val="nil"/>
          <w:right w:val="nil"/>
          <w:between w:val="nil"/>
        </w:pBdr>
        <w:tabs>
          <w:tab w:val="left" w:pos="851"/>
        </w:tabs>
        <w:spacing w:after="120" w:line="276" w:lineRule="auto"/>
        <w:jc w:val="both"/>
        <w:rPr>
          <w:rFonts w:ascii="Candara" w:eastAsia="Candara" w:hAnsi="Candara" w:cs="Candara"/>
          <w:color w:val="000000"/>
          <w:sz w:val="22"/>
          <w:szCs w:val="22"/>
        </w:rPr>
      </w:pPr>
      <w:r>
        <w:rPr>
          <w:rFonts w:ascii="Candara" w:eastAsia="Candara" w:hAnsi="Candara" w:cs="Candara"/>
          <w:color w:val="000000"/>
          <w:sz w:val="22"/>
          <w:szCs w:val="22"/>
        </w:rPr>
        <w:t xml:space="preserve">Τον καθορισμό των υπόχρεων προς καταβολή του επιδόματος εορτών Χριστουγέννων 2020 και το χρόνο καταβολής του, τη διαδικασία καθορισμού του επιδόματος εορτών Χριστουγέννων 2020 που καλύπτεται από τον κρατικό προϋπολογισμό και τη διαδικασία πληρωμής του, ως </w:t>
      </w:r>
      <w:r>
        <w:rPr>
          <w:rFonts w:ascii="Candara" w:eastAsia="Candara" w:hAnsi="Candara" w:cs="Candara"/>
          <w:color w:val="000000"/>
          <w:sz w:val="22"/>
          <w:szCs w:val="22"/>
        </w:rPr>
        <w:t>ακολούθως:</w:t>
      </w:r>
    </w:p>
    <w:p w14:paraId="41175879" w14:textId="77777777" w:rsidR="00F73343" w:rsidRDefault="00F73343">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p>
    <w:p w14:paraId="37AA00C2"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Άρθρο 1</w:t>
      </w:r>
    </w:p>
    <w:p w14:paraId="0FEBF469"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Καθορισμός των υπόχρεων προς καταβολή προσώπων και του χρόνου καταβολής του επιδόματος εορτών Χριστουγέννων 2020</w:t>
      </w:r>
    </w:p>
    <w:p w14:paraId="6A0C2321" w14:textId="77777777" w:rsidR="00F73343" w:rsidRDefault="00FD2C3E">
      <w:pPr>
        <w:numPr>
          <w:ilvl w:val="0"/>
          <w:numId w:val="4"/>
        </w:numPr>
        <w:pBdr>
          <w:top w:val="nil"/>
          <w:left w:val="nil"/>
          <w:bottom w:val="nil"/>
          <w:right w:val="nil"/>
          <w:between w:val="nil"/>
        </w:pBdr>
        <w:tabs>
          <w:tab w:val="left" w:pos="0"/>
        </w:tabs>
        <w:spacing w:after="120" w:line="276" w:lineRule="auto"/>
        <w:ind w:left="0" w:firstLine="360"/>
        <w:jc w:val="both"/>
        <w:rPr>
          <w:rFonts w:ascii="Candara" w:eastAsia="Candara" w:hAnsi="Candara" w:cs="Candara"/>
          <w:color w:val="000000"/>
          <w:sz w:val="22"/>
          <w:szCs w:val="22"/>
        </w:rPr>
      </w:pPr>
      <w:r>
        <w:rPr>
          <w:rFonts w:ascii="Candara" w:eastAsia="Candara" w:hAnsi="Candara" w:cs="Candara"/>
          <w:color w:val="000000"/>
          <w:sz w:val="22"/>
          <w:szCs w:val="22"/>
        </w:rPr>
        <w:t>Οι επιχειρήσεις-εργοδότες των οποίων η επιχειρηματική δραστηριότητα έχει ανασταλεί με εντολή δημόσιας αρχής οποτεδήποτε εντός του χρονικού διαστήματος από 1.5.2020 έως 31.12.2020, οι επιχειρήσεις-εργοδότες που ανήκουν στους κλάδους που πλήττονται σημαντικά</w:t>
      </w:r>
      <w:r>
        <w:rPr>
          <w:rFonts w:ascii="Candara" w:eastAsia="Candara" w:hAnsi="Candara" w:cs="Candara"/>
          <w:color w:val="000000"/>
          <w:sz w:val="22"/>
          <w:szCs w:val="22"/>
        </w:rPr>
        <w:t>, λόγω των αρνητικών συνεπειών της πανδημίας του κορωνοϊού COVID-19, καθώς και οι επιχειρήσεις-εργοδότες της παραγράφου 1 του άρθρου 5 του ν.4728/2020 καταβάλλουν το επίδομα εορτών Χριστουγέννων που αναλογεί στις ημέρες πραγματικής απασχόλησης των μισθωτών</w:t>
      </w:r>
      <w:r>
        <w:rPr>
          <w:rFonts w:ascii="Candara" w:eastAsia="Candara" w:hAnsi="Candara" w:cs="Candara"/>
          <w:color w:val="000000"/>
          <w:sz w:val="22"/>
          <w:szCs w:val="22"/>
        </w:rPr>
        <w:t xml:space="preserve"> τους κατά το χρονικό διάστημα από 1.5.2020 έως 31.12.2020.</w:t>
      </w:r>
    </w:p>
    <w:p w14:paraId="6EAC91A9" w14:textId="77777777" w:rsidR="00F73343" w:rsidRDefault="00FD2C3E">
      <w:pPr>
        <w:pBdr>
          <w:top w:val="nil"/>
          <w:left w:val="nil"/>
          <w:bottom w:val="nil"/>
          <w:right w:val="nil"/>
          <w:between w:val="nil"/>
        </w:pBdr>
        <w:tabs>
          <w:tab w:val="left" w:pos="0"/>
          <w:tab w:val="left" w:pos="426"/>
        </w:tabs>
        <w:spacing w:after="120" w:line="276" w:lineRule="auto"/>
        <w:jc w:val="both"/>
        <w:rPr>
          <w:rFonts w:ascii="Candara" w:eastAsia="Candara" w:hAnsi="Candara" w:cs="Candara"/>
          <w:color w:val="000000"/>
          <w:sz w:val="22"/>
          <w:szCs w:val="22"/>
        </w:rPr>
      </w:pPr>
      <w:r>
        <w:rPr>
          <w:rFonts w:ascii="Candara" w:eastAsia="Candara" w:hAnsi="Candara" w:cs="Candara"/>
          <w:color w:val="000000"/>
          <w:sz w:val="22"/>
          <w:szCs w:val="22"/>
        </w:rPr>
        <w:lastRenderedPageBreak/>
        <w:tab/>
        <w:t>Η καταβολή της ανωτέρω αναλογίας γίνεται από τους υπόχρεους προς τούτο εργοδότες κατά το χρόνο που ορίζεται στην υπ’ αρ.19040/7.12.1981 κοινή υπουργική απόφαση (Β΄ 742).</w:t>
      </w:r>
    </w:p>
    <w:p w14:paraId="6D5CF714" w14:textId="77777777" w:rsidR="00F73343" w:rsidRDefault="00FD2C3E">
      <w:pPr>
        <w:numPr>
          <w:ilvl w:val="0"/>
          <w:numId w:val="4"/>
        </w:numPr>
        <w:pBdr>
          <w:top w:val="nil"/>
          <w:left w:val="nil"/>
          <w:bottom w:val="nil"/>
          <w:right w:val="nil"/>
          <w:between w:val="nil"/>
        </w:pBdr>
        <w:tabs>
          <w:tab w:val="left" w:pos="0"/>
        </w:tabs>
        <w:spacing w:after="120" w:line="276" w:lineRule="auto"/>
        <w:ind w:left="0" w:firstLine="360"/>
        <w:jc w:val="both"/>
        <w:rPr>
          <w:rFonts w:ascii="Candara" w:eastAsia="Candara" w:hAnsi="Candara" w:cs="Candara"/>
          <w:color w:val="000000"/>
          <w:sz w:val="22"/>
          <w:szCs w:val="22"/>
        </w:rPr>
      </w:pPr>
      <w:r>
        <w:rPr>
          <w:rFonts w:ascii="Candara" w:eastAsia="Candara" w:hAnsi="Candara" w:cs="Candara"/>
          <w:color w:val="000000"/>
          <w:sz w:val="22"/>
          <w:szCs w:val="22"/>
        </w:rPr>
        <w:t>Στην περίπτωση κατά την ο</w:t>
      </w:r>
      <w:r>
        <w:rPr>
          <w:rFonts w:ascii="Candara" w:eastAsia="Candara" w:hAnsi="Candara" w:cs="Candara"/>
          <w:color w:val="000000"/>
          <w:sz w:val="22"/>
          <w:szCs w:val="22"/>
        </w:rPr>
        <w:t>ποία η εργασιακή σχέση των εργαζομένων στους ως άνω εργοδότες έχει τεθεί σε αναστολή από αυτούς ή οι εργαζόμενοι υπέβαλαν μονομερείς δηλώσεις αναστολής και εντάσσονται στο εκ του νόμου καθεστώς της υποχρεωτικής επαναπρόσληψης κατά τα οριζόμενα στο άρθρο 32</w:t>
      </w:r>
      <w:r>
        <w:rPr>
          <w:rFonts w:ascii="Candara" w:eastAsia="Candara" w:hAnsi="Candara" w:cs="Candara"/>
          <w:color w:val="000000"/>
          <w:sz w:val="22"/>
          <w:szCs w:val="22"/>
        </w:rPr>
        <w:t xml:space="preserve"> του ν.4690/2020 (Α΄ 104), το ποσό εκ του επιδόματος εορτών Χριστουγέννων, που αναλογεί στο ή στα χρονικά διαστήματα της αναστολής, καταβάλλεται από τον κρατικό προϋπολογισμό, υπολογιζόμενο επί της αποζημίωσης ειδικού σκοπού του αντίστοιχου διαστήματος. </w:t>
      </w:r>
    </w:p>
    <w:p w14:paraId="227FAFAE" w14:textId="77777777" w:rsidR="00F73343" w:rsidRDefault="00FD2C3E">
      <w:pPr>
        <w:pBdr>
          <w:top w:val="nil"/>
          <w:left w:val="nil"/>
          <w:bottom w:val="nil"/>
          <w:right w:val="nil"/>
          <w:between w:val="nil"/>
        </w:pBdr>
        <w:tabs>
          <w:tab w:val="left" w:pos="0"/>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Η</w:t>
      </w:r>
      <w:r>
        <w:rPr>
          <w:rFonts w:ascii="Candara" w:eastAsia="Candara" w:hAnsi="Candara" w:cs="Candara"/>
          <w:color w:val="000000"/>
          <w:sz w:val="22"/>
          <w:szCs w:val="22"/>
        </w:rPr>
        <w:t xml:space="preserve"> καταβολή της ως άνω αναλογίας πραγματοποιείται από το Υπουργείο Εργασίας και Κοινωνικών Υποθέσεων δια του ΠΣ «ΕΡΓΑΝΗ» και καταβάλλεται απευθείας στους τραπεζικούς λογαριασμούς των δικαιούχων – εργαζομένων, ως εξής: α. για το διάστημα αναστολής των συμβάσε</w:t>
      </w:r>
      <w:r>
        <w:rPr>
          <w:rFonts w:ascii="Candara" w:eastAsia="Candara" w:hAnsi="Candara" w:cs="Candara"/>
          <w:color w:val="000000"/>
          <w:sz w:val="22"/>
          <w:szCs w:val="22"/>
        </w:rPr>
        <w:t>ων εργασίας έως την 30η.11.2020, η καταβολή πραγματοποιείται έως την 21η.12.2020, β. για το διάστημα αναστολής των συμβάσεων εργασίας από 1.12.2020 έως 31.12.2020, η καταβολή πραγματοποιείται έως την 31η.1.2021.</w:t>
      </w:r>
    </w:p>
    <w:p w14:paraId="178371F7" w14:textId="77777777" w:rsidR="00F73343" w:rsidRDefault="00FD2C3E">
      <w:pPr>
        <w:numPr>
          <w:ilvl w:val="0"/>
          <w:numId w:val="4"/>
        </w:numPr>
        <w:pBdr>
          <w:top w:val="nil"/>
          <w:left w:val="nil"/>
          <w:bottom w:val="nil"/>
          <w:right w:val="nil"/>
          <w:between w:val="nil"/>
        </w:pBdr>
        <w:tabs>
          <w:tab w:val="left" w:pos="0"/>
        </w:tabs>
        <w:spacing w:after="120" w:line="276" w:lineRule="auto"/>
        <w:ind w:left="0" w:firstLine="360"/>
        <w:jc w:val="both"/>
        <w:rPr>
          <w:rFonts w:ascii="Candara" w:eastAsia="Candara" w:hAnsi="Candara" w:cs="Candara"/>
          <w:color w:val="000000"/>
          <w:sz w:val="22"/>
          <w:szCs w:val="22"/>
        </w:rPr>
      </w:pPr>
      <w:r>
        <w:rPr>
          <w:rFonts w:ascii="Candara" w:eastAsia="Candara" w:hAnsi="Candara" w:cs="Candara"/>
          <w:color w:val="000000"/>
          <w:sz w:val="22"/>
          <w:szCs w:val="22"/>
        </w:rPr>
        <w:t>α) Στην περίπτωση κατά την οποία οι εργαζόμε</w:t>
      </w:r>
      <w:r>
        <w:rPr>
          <w:rFonts w:ascii="Candara" w:eastAsia="Candara" w:hAnsi="Candara" w:cs="Candara"/>
          <w:color w:val="000000"/>
          <w:sz w:val="22"/>
          <w:szCs w:val="22"/>
        </w:rPr>
        <w:t>νοι εντάχθηκαν στον μηχανισμό ενίσχυσης της απασχόλησης «ΣΥΝ-ΕΡΓΑΣΙΑ», το ποσό εκ του επιδόματος εορτών Χριστουγέννων, που αναλογεί στο χρονικό διάστημα υπαγωγής στον εν λόγω μηχανισμό και βαρύνει τους εργοδότες, καταβάλλεται από αυτούς κατά το χρόνο που ο</w:t>
      </w:r>
      <w:r>
        <w:rPr>
          <w:rFonts w:ascii="Candara" w:eastAsia="Candara" w:hAnsi="Candara" w:cs="Candara"/>
          <w:color w:val="000000"/>
          <w:sz w:val="22"/>
          <w:szCs w:val="22"/>
        </w:rPr>
        <w:t>ρίζεται στην υπ’ αρ.19040/7.12.1981 κοινή υπουργική απόφαση (Β΄ 742).</w:t>
      </w:r>
    </w:p>
    <w:p w14:paraId="28B7DCB6" w14:textId="77777777" w:rsidR="00F73343" w:rsidRDefault="00FD2C3E">
      <w:pPr>
        <w:pBdr>
          <w:top w:val="nil"/>
          <w:left w:val="nil"/>
          <w:bottom w:val="nil"/>
          <w:right w:val="nil"/>
          <w:between w:val="nil"/>
        </w:pBdr>
        <w:tabs>
          <w:tab w:val="left" w:pos="0"/>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β) Για την ίδια κατηγορία εργαζομένων, το ποσό εκ του επιδόματος εορτών Χριστουγέννων, που αναλογεί στο χρονικό διάστημα υπαγωγής στον εν λόγω μηχανισμό και βαρύνει τον κρατικό προϋπολογ</w:t>
      </w:r>
      <w:r>
        <w:rPr>
          <w:rFonts w:ascii="Candara" w:eastAsia="Candara" w:hAnsi="Candara" w:cs="Candara"/>
          <w:color w:val="000000"/>
          <w:sz w:val="22"/>
          <w:szCs w:val="22"/>
        </w:rPr>
        <w:t xml:space="preserve">ισμό, καταβάλλεται από το Υπουργείο Εργασίας και Κοινωνικών Υποθέσεων απευθείας στους τραπεζικούς λογαριασμούς των δικαιούχων – εργαζομένων, ως εξής: βα. για το έως την 30η.11.2020 διάστημα υπαγωγής, η καταβολή πραγματοποιείται έως την 21η.12.2020 ββ. για </w:t>
      </w:r>
      <w:r>
        <w:rPr>
          <w:rFonts w:ascii="Candara" w:eastAsia="Candara" w:hAnsi="Candara" w:cs="Candara"/>
          <w:color w:val="000000"/>
          <w:sz w:val="22"/>
          <w:szCs w:val="22"/>
        </w:rPr>
        <w:t>το διάστημα υπαγωγής από 1.12.2020 έως 31.12.2020, η καταβολή πραγματοποιείται έως την 31η.1.2021.</w:t>
      </w:r>
    </w:p>
    <w:p w14:paraId="309AECA3" w14:textId="77777777" w:rsidR="00F73343" w:rsidRDefault="00FD2C3E">
      <w:pPr>
        <w:pBdr>
          <w:top w:val="nil"/>
          <w:left w:val="nil"/>
          <w:bottom w:val="nil"/>
          <w:right w:val="nil"/>
          <w:between w:val="nil"/>
        </w:pBdr>
        <w:tabs>
          <w:tab w:val="left" w:pos="0"/>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Η αναλογία της παρούσας υποπαραγράφου υπολογίζεται επί του ποσού της οικονομικής ενίσχυσης βραχυχρόνιας εργασίας του αντίστοιχου διαστήματος.</w:t>
      </w:r>
    </w:p>
    <w:p w14:paraId="4274FDBC" w14:textId="77777777" w:rsidR="00F73343" w:rsidRDefault="00FD2C3E">
      <w:pPr>
        <w:numPr>
          <w:ilvl w:val="0"/>
          <w:numId w:val="4"/>
        </w:numPr>
        <w:pBdr>
          <w:top w:val="nil"/>
          <w:left w:val="nil"/>
          <w:bottom w:val="nil"/>
          <w:right w:val="nil"/>
          <w:between w:val="nil"/>
        </w:pBdr>
        <w:tabs>
          <w:tab w:val="left" w:pos="0"/>
        </w:tabs>
        <w:spacing w:after="120" w:line="276" w:lineRule="auto"/>
        <w:jc w:val="both"/>
        <w:rPr>
          <w:rFonts w:ascii="Candara" w:eastAsia="Candara" w:hAnsi="Candara" w:cs="Candara"/>
          <w:color w:val="000000"/>
          <w:sz w:val="22"/>
          <w:szCs w:val="22"/>
        </w:rPr>
      </w:pPr>
      <w:r>
        <w:rPr>
          <w:rFonts w:ascii="Candara" w:eastAsia="Candara" w:hAnsi="Candara" w:cs="Candara"/>
          <w:color w:val="000000"/>
          <w:sz w:val="22"/>
          <w:szCs w:val="22"/>
        </w:rPr>
        <w:t>Κατά τα λοιπά, εφαρμόζεται η υπ`αρ. 19040/7.12.1981 κοινή υπουργική απόφαση.</w:t>
      </w:r>
    </w:p>
    <w:p w14:paraId="1D36EAF1" w14:textId="77777777" w:rsidR="00F73343" w:rsidRDefault="00F73343">
      <w:pPr>
        <w:pBdr>
          <w:top w:val="nil"/>
          <w:left w:val="nil"/>
          <w:bottom w:val="nil"/>
          <w:right w:val="nil"/>
          <w:between w:val="nil"/>
        </w:pBdr>
        <w:tabs>
          <w:tab w:val="left" w:pos="0"/>
        </w:tabs>
        <w:spacing w:after="120" w:line="276" w:lineRule="auto"/>
        <w:ind w:left="720"/>
        <w:jc w:val="both"/>
        <w:rPr>
          <w:rFonts w:ascii="Candara" w:eastAsia="Candara" w:hAnsi="Candara" w:cs="Candara"/>
          <w:color w:val="000000"/>
          <w:sz w:val="22"/>
          <w:szCs w:val="22"/>
        </w:rPr>
      </w:pPr>
    </w:p>
    <w:p w14:paraId="5EDFEAA1"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Άρθρο 2</w:t>
      </w:r>
    </w:p>
    <w:p w14:paraId="4F38FC7A"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Διαδικασία καθορισμού του επιδόματος εορτών Χριστουγέννων που καταβάλλεται από τον κρατικό προϋπολογισμό και καταβολή του στους εργαζομένους</w:t>
      </w:r>
    </w:p>
    <w:p w14:paraId="583AB3ED" w14:textId="77777777" w:rsidR="00F73343" w:rsidRDefault="00FD2C3E">
      <w:pPr>
        <w:numPr>
          <w:ilvl w:val="0"/>
          <w:numId w:val="2"/>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Η πληρωμή προς τους δικαιούχους – εργαζόμενους της αναλογίας του επιδόματος εορτών Χριστουγέννων 2020, που βαρύνει </w:t>
      </w:r>
      <w:r>
        <w:rPr>
          <w:rFonts w:ascii="Candara" w:eastAsia="Candara" w:hAnsi="Candara" w:cs="Candara"/>
          <w:color w:val="000000"/>
          <w:sz w:val="22"/>
          <w:szCs w:val="22"/>
        </w:rPr>
        <w:t>τον κρατικό προϋπολογισμό, ολοκληρώνεται αυτοματοποιημένα από τα δεδομένα που τηρούνται στο ΠΣ «ΕΡΓΑΝΗ», αναφορικά με τις ημέρες αναστολής των συμβάσεων εργασίας εκάστου μισθωτού, τις ημέρες υπαγωγής στο μηχανισμό ενίσχυσης της απασχόλησης «ΣΥΝ-ΕΡΓΑΣΙΑ» κα</w:t>
      </w:r>
      <w:r>
        <w:rPr>
          <w:rFonts w:ascii="Candara" w:eastAsia="Candara" w:hAnsi="Candara" w:cs="Candara"/>
          <w:color w:val="000000"/>
          <w:sz w:val="22"/>
          <w:szCs w:val="22"/>
        </w:rPr>
        <w:t>ι τα καταβαλλόμενα για τις αντίστοιχες αιτίες ποσά οικονομικής ενίσχυσης από τον κρατικό προϋπολογισμό. Η αναλογία του επιδόματος εορτών Χριστουγέννων 2020, πιστώνεται απευθείας στον τραπεζικό λογαριασμό (ΙΒΑΝ) εκάστου μισθωτού.</w:t>
      </w:r>
    </w:p>
    <w:p w14:paraId="5F15829B" w14:textId="77777777" w:rsidR="00F73343" w:rsidRDefault="00FD2C3E">
      <w:pPr>
        <w:numPr>
          <w:ilvl w:val="0"/>
          <w:numId w:val="2"/>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Το Υπουργείο Εργασίας και Κ</w:t>
      </w:r>
      <w:r>
        <w:rPr>
          <w:rFonts w:ascii="Candara" w:eastAsia="Candara" w:hAnsi="Candara" w:cs="Candara"/>
          <w:color w:val="000000"/>
          <w:sz w:val="22"/>
          <w:szCs w:val="22"/>
        </w:rPr>
        <w:t>οινωνικών Υποθέσεων επεξεργάζεται τα απολύτως αναγκαία στοιχεία του Π.Σ. ΕΡΓΑΝΗ για το σκοπό του ελέγχου και της πληρωμής της αναλογίας του επιδόματος εορτών Χριστουγέννων 2020, που βαρύνει τον κρατικό προϋπολογισμό.</w:t>
      </w:r>
    </w:p>
    <w:p w14:paraId="574069A5" w14:textId="77777777" w:rsidR="00F73343" w:rsidRDefault="00F73343">
      <w:pPr>
        <w:rPr>
          <w:rFonts w:ascii="Candara" w:eastAsia="Candara" w:hAnsi="Candara" w:cs="Candara"/>
          <w:b/>
          <w:color w:val="000000"/>
          <w:sz w:val="22"/>
          <w:szCs w:val="22"/>
        </w:rPr>
      </w:pPr>
    </w:p>
    <w:p w14:paraId="5D21CA03" w14:textId="77777777" w:rsidR="00F73343" w:rsidRDefault="00FD2C3E">
      <w:pPr>
        <w:rPr>
          <w:rFonts w:ascii="Candara" w:eastAsia="Candara" w:hAnsi="Candara" w:cs="Candara"/>
          <w:b/>
          <w:color w:val="000000"/>
          <w:sz w:val="22"/>
          <w:szCs w:val="22"/>
        </w:rPr>
      </w:pPr>
      <w:r>
        <w:br w:type="page"/>
      </w:r>
    </w:p>
    <w:p w14:paraId="744FC495"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lastRenderedPageBreak/>
        <w:t>Άρθρο 3</w:t>
      </w:r>
    </w:p>
    <w:p w14:paraId="33356CC2"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Διαδικασία απόδοσης του επιδ</w:t>
      </w:r>
      <w:r>
        <w:rPr>
          <w:rFonts w:ascii="Candara" w:eastAsia="Candara" w:hAnsi="Candara" w:cs="Candara"/>
          <w:b/>
          <w:color w:val="000000"/>
          <w:sz w:val="22"/>
          <w:szCs w:val="22"/>
        </w:rPr>
        <w:t xml:space="preserve">όματος εορτών Χριστουγέννων </w:t>
      </w:r>
    </w:p>
    <w:p w14:paraId="239A2638"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 διαδικασία απόδοσης στους εργαζόμενους, του μέρους του επιδόματος εορτών, που βαρύνει τον κρατικό προϋπολογισμό ορίζεται ως αρμόδιος φορέας το Υπουργείο Εργασίας και Κοινωνικών Υποθέσεων. Η πληρωμή γίνεται από το Υπουργείο Εργασίας και Κοινωνικών Υπ</w:t>
      </w:r>
      <w:r>
        <w:rPr>
          <w:rFonts w:ascii="Candara" w:eastAsia="Candara" w:hAnsi="Candara" w:cs="Candara"/>
          <w:color w:val="000000"/>
          <w:sz w:val="22"/>
          <w:szCs w:val="22"/>
        </w:rPr>
        <w:t>οθέσεων με πίστωση του τραπεζικού λογαριασμού (ΙΒΑΝ) εκάστου δικαιούχου-εργαζόμενου σύμφωνα με τα στοιχεία που τηρούνται στο Π.Σ. «ΕΡΓΑΝΗ».</w:t>
      </w:r>
    </w:p>
    <w:p w14:paraId="6BB900B7"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Από το Π.Σ. ΕΡΓΑΝΗ, εξάγεται σε ηλεκτρονική μορφή αναλυτική κατάσταση δικαιούχων-μισθωτών, η οποία περιλαμβάνει τα π</w:t>
      </w:r>
      <w:r>
        <w:rPr>
          <w:rFonts w:ascii="Candara" w:eastAsia="Candara" w:hAnsi="Candara" w:cs="Candara"/>
          <w:color w:val="000000"/>
          <w:sz w:val="22"/>
          <w:szCs w:val="22"/>
        </w:rPr>
        <w:t>λήρη στοιχεία τους, τον αριθμό τραπεζικού λογαριασμού σε μορφή IBAN, το πιστωτικό Ίδρυμα στο οποίο τηρείται ο λογαριασμός, το ποσό της καταβολής, καθώς και το ΑΦΜ τους.</w:t>
      </w:r>
    </w:p>
    <w:p w14:paraId="335D6C89"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Η ηλεκτρονική μορφή της κατάστασης αυτής είναι επεξεργάσιμη από την εταιρεία «Διατραπεζ</w:t>
      </w:r>
      <w:r>
        <w:rPr>
          <w:rFonts w:ascii="Candara" w:eastAsia="Candara" w:hAnsi="Candara" w:cs="Candara"/>
          <w:color w:val="000000"/>
          <w:sz w:val="22"/>
          <w:szCs w:val="22"/>
        </w:rPr>
        <w:t>ικά Συστήματα ΑΕ» (ΔΙΑΣ ΑΕ) προς την οποία διαβιβάζεται. Επίσης διαβιβάζεται στη ΔΙΑΣ ΑΕ, στην Δ/νση Συλλογικών Ρυθμίσεων και στη Δ/νση Οικονομικής Διαχείρισης του Υπουργείου Εργασίας και Κοινωνικών Υποθέσεων, συγκεντρωτική κατάσταση δικαιούχων –μισθωτών σ</w:t>
      </w:r>
      <w:r>
        <w:rPr>
          <w:rFonts w:ascii="Candara" w:eastAsia="Candara" w:hAnsi="Candara" w:cs="Candara"/>
          <w:color w:val="000000"/>
          <w:sz w:val="22"/>
          <w:szCs w:val="22"/>
        </w:rPr>
        <w:t>ε έντυπη και ηλεκτρονική μορφή, που περιλαμβάνει ανά τράπεζα ή πιστωτικό ίδρυμα τον αριθμό των δικαιούχων-εργαζομένων και το συνολικό ποσό της καταβολής ολογράφως και αριθμητικώς. Οι ανωτέρω καταστάσεις εγκρίνονται από τον αρμόδιο διατάκτη του Υπουργείου Ε</w:t>
      </w:r>
      <w:r>
        <w:rPr>
          <w:rFonts w:ascii="Candara" w:eastAsia="Candara" w:hAnsi="Candara" w:cs="Candara"/>
          <w:color w:val="000000"/>
          <w:sz w:val="22"/>
          <w:szCs w:val="22"/>
        </w:rPr>
        <w:t>ργασίας και Κοινωνικών Υποθέσεων, έπειτα από εισήγηση της Δ/νσης Συλλογικών Ρυθμίσεων.</w:t>
      </w:r>
    </w:p>
    <w:p w14:paraId="22198795"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Με απόφαση του Υπουργού Εργασίας και Κοινωνικών Υποθέσεων εγκρίνεται η μεταφορά της πίστωσης του συνολικού ποσού αυτής, μετά από εισήγηση της Δ/νσης Οικονομικής Διαχείρι</w:t>
      </w:r>
      <w:r>
        <w:rPr>
          <w:rFonts w:ascii="Candara" w:eastAsia="Candara" w:hAnsi="Candara" w:cs="Candara"/>
          <w:color w:val="000000"/>
          <w:sz w:val="22"/>
          <w:szCs w:val="22"/>
        </w:rPr>
        <w:t xml:space="preserve">σης. </w:t>
      </w:r>
    </w:p>
    <w:p w14:paraId="4873215E"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w:t>
      </w:r>
      <w:r>
        <w:rPr>
          <w:rFonts w:ascii="Candara" w:eastAsia="Candara" w:hAnsi="Candara" w:cs="Candara"/>
          <w:color w:val="000000"/>
          <w:sz w:val="22"/>
          <w:szCs w:val="22"/>
        </w:rPr>
        <w:t>σμού του Ελληνικού Δημοσίου Νο 200 «Ελληνικό Δημόσιο -Συγκέντρωση Εισπράξεων - Πληρωμών» και την πίστωση με τη μεσολάβηση της ΔΙΑΣ ΑΕ και των οικείων τραπεζών ή πιστωτικών ιδρυμάτων, των τραπεζικών λογαριασμών των δικαιούχων-μισθωτών. Η ανωτέρω εντολή κοιν</w:t>
      </w:r>
      <w:r>
        <w:rPr>
          <w:rFonts w:ascii="Candara" w:eastAsia="Candara" w:hAnsi="Candara" w:cs="Candara"/>
          <w:color w:val="000000"/>
          <w:sz w:val="22"/>
          <w:szCs w:val="22"/>
        </w:rPr>
        <w:t xml:space="preserve">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Τα ποσά που απέτυχαν να πληρωθούν </w:t>
      </w:r>
      <w:r>
        <w:rPr>
          <w:rFonts w:ascii="Candara" w:eastAsia="Candara" w:hAnsi="Candara" w:cs="Candara"/>
          <w:color w:val="000000"/>
          <w:sz w:val="22"/>
          <w:szCs w:val="22"/>
        </w:rPr>
        <w:t>επιστρέφουν στο λογαριασμό του Ελληνικού Δημοσίου με IBAN: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w:t>
      </w:r>
      <w:r>
        <w:rPr>
          <w:rFonts w:ascii="Candara" w:eastAsia="Candara" w:hAnsi="Candara" w:cs="Candara"/>
          <w:color w:val="000000"/>
          <w:sz w:val="22"/>
          <w:szCs w:val="22"/>
        </w:rPr>
        <w:t>ουργείο Εργασίας και Κοινωνικών Υποθέσεων και το ΠΣ ΕΡΓΑΝΗ προκειμένου να συμπεριληφθούν σε επόμενη πληρωμή.</w:t>
      </w:r>
    </w:p>
    <w:p w14:paraId="03D3DC82"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πληρωμή του ποσού εκ του επιδόματος εορτών Χριστουγέννων 2020 που βαρύνεται ο κρατικός προϋπολογισμός, η ειδική εντολή πληρωμής της προηγού</w:t>
      </w:r>
      <w:r>
        <w:rPr>
          <w:rFonts w:ascii="Candara" w:eastAsia="Candara" w:hAnsi="Candara" w:cs="Candara"/>
          <w:color w:val="000000"/>
          <w:sz w:val="22"/>
          <w:szCs w:val="22"/>
        </w:rPr>
        <w:t xml:space="preserve">μενης παραγράφου επέχει θέση απόφασης ανάληψης υποχρέωσης. </w:t>
      </w:r>
    </w:p>
    <w:p w14:paraId="71BF1408"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w:t>
      </w:r>
      <w:r>
        <w:rPr>
          <w:rFonts w:ascii="Candara" w:eastAsia="Candara" w:hAnsi="Candara" w:cs="Candara"/>
          <w:color w:val="000000"/>
          <w:sz w:val="22"/>
          <w:szCs w:val="22"/>
        </w:rPr>
        <w:t>ών Υπηρεσιών του Υπουργείου Εργασίας και Κοινωνικών Υποθέσεων.</w:t>
      </w:r>
    </w:p>
    <w:p w14:paraId="4A706892" w14:textId="77777777" w:rsidR="00F73343" w:rsidRDefault="00FD2C3E">
      <w:pPr>
        <w:numPr>
          <w:ilvl w:val="0"/>
          <w:numId w:val="3"/>
        </w:numPr>
        <w:pBdr>
          <w:top w:val="nil"/>
          <w:left w:val="nil"/>
          <w:bottom w:val="nil"/>
          <w:right w:val="nil"/>
          <w:between w:val="nil"/>
        </w:pBdr>
        <w:tabs>
          <w:tab w:val="left" w:pos="0"/>
        </w:tabs>
        <w:spacing w:after="120" w:line="276" w:lineRule="auto"/>
        <w:ind w:left="0" w:firstLine="426"/>
        <w:jc w:val="both"/>
        <w:rPr>
          <w:rFonts w:ascii="Candara" w:eastAsia="Candara" w:hAnsi="Candara" w:cs="Candara"/>
          <w:color w:val="000000"/>
          <w:sz w:val="22"/>
          <w:szCs w:val="22"/>
        </w:rPr>
      </w:pPr>
      <w:r>
        <w:rPr>
          <w:rFonts w:ascii="Candara" w:eastAsia="Candara" w:hAnsi="Candara" w:cs="Candara"/>
          <w:color w:val="000000"/>
          <w:sz w:val="22"/>
          <w:szCs w:val="22"/>
        </w:rPr>
        <w:t>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w:t>
      </w:r>
      <w:r>
        <w:rPr>
          <w:rFonts w:ascii="Candara" w:eastAsia="Candara" w:hAnsi="Candara" w:cs="Candara"/>
          <w:color w:val="000000"/>
          <w:sz w:val="22"/>
          <w:szCs w:val="22"/>
        </w:rPr>
        <w:t xml:space="preserve">ς υπαιτιότητα. </w:t>
      </w:r>
    </w:p>
    <w:p w14:paraId="55689802" w14:textId="77777777" w:rsidR="00F73343" w:rsidRDefault="00F73343">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p>
    <w:p w14:paraId="289C5EF1"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Άρθρο 4</w:t>
      </w:r>
    </w:p>
    <w:p w14:paraId="11F311B4"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Προσδιορισμός της διαδικασίας κάλυψης των ασφαλιστικών εισφορών επί του επιδόματος εορτών Χριστουγέννων έτους 2020 για τους εργαζόμενους των οποίων η σύμβαση εργασίας έχει ανασταλεί και για τους εργαζόμενους που έχουν ενταχθεί στον μηχανισμό «ΣΥΝ-ΕΡΓΑΣΙΑ»</w:t>
      </w:r>
    </w:p>
    <w:p w14:paraId="34FAEB2D"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1. α. Οι ασφαλιστικές εισφορές (ασφαλισμένου και εργοδότη ή ασφαλισμένου) επί του επιδόματος εορτών Χριστουγέννων, για τους εργαζόμενους που τίθενται σε αναστολή σύμβασης εργασίας σύμφωνα με το άρθρο 1 της παρούσας, και οι οποίες αντιστοιχούν στο χρόνο ανα</w:t>
      </w:r>
      <w:r>
        <w:rPr>
          <w:rFonts w:ascii="Candara" w:eastAsia="Candara" w:hAnsi="Candara" w:cs="Candara"/>
          <w:color w:val="000000"/>
          <w:sz w:val="22"/>
          <w:szCs w:val="22"/>
        </w:rPr>
        <w:t>στολής της σύμβασης εργασίας, υπολογίζονται επί του ονομαστικού μισθού ή του ημερομισθίου του εργαζομένου, και καλύπτονται από τον Κρατικό Προϋπολογισμό.</w:t>
      </w:r>
    </w:p>
    <w:p w14:paraId="191CED73"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β. Οι ασφαλιστικές εισφορές για τον e-ΕΦΚΑ επί του επιδόματος εορτών Χριστουγέννων για τους ανωτέρω ερ</w:t>
      </w:r>
      <w:r>
        <w:rPr>
          <w:rFonts w:ascii="Candara" w:eastAsia="Candara" w:hAnsi="Candara" w:cs="Candara"/>
          <w:color w:val="000000"/>
          <w:sz w:val="22"/>
          <w:szCs w:val="22"/>
        </w:rPr>
        <w:t>γαζόμενους προσδιορίζονται μέσω της Αναλυτικής Περιοδικής Δήλωσης (ΑΠΔ) που υποβάλλεται από τον εργοδότη για το επίδομα εορτών Χριστουγέννων, σύμφωνα με τις κείμενες διατάξεις.</w:t>
      </w:r>
    </w:p>
    <w:p w14:paraId="05CE0EED"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Χριστουγέννων που αντιστοιχεί στο χρονικ</w:t>
      </w:r>
      <w:r>
        <w:rPr>
          <w:rFonts w:ascii="Candara" w:eastAsia="Candara" w:hAnsi="Candara" w:cs="Candara"/>
          <w:color w:val="000000"/>
          <w:sz w:val="22"/>
          <w:szCs w:val="22"/>
        </w:rPr>
        <w:t>ό διάστημα απασχόλησης καταχωρίζονται τα στοιχεία της πραγματικής απασχόλησης.</w:t>
      </w:r>
    </w:p>
    <w:p w14:paraId="4D1F4BC6"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Χριστουγέννων που αντιστοιχεί στο χρονικό διάστημα αναστολής των συμβάσεων εργασίας καταχωρίζονται στην ίδια ΑΠΔ τα στοιχεία του ονομαστικ</w:t>
      </w:r>
      <w:r>
        <w:rPr>
          <w:rFonts w:ascii="Candara" w:eastAsia="Candara" w:hAnsi="Candara" w:cs="Candara"/>
          <w:color w:val="000000"/>
          <w:sz w:val="22"/>
          <w:szCs w:val="22"/>
        </w:rPr>
        <w:t>ού μισθού ή του ημερομισθίου, με πλήρη ή μειωμένη απασχόληση ή εκ περιτροπής απασχόληση με βάση τις συμβάσεις εργασίας ιδιωτικού δικαίου, αορίστου ή ορισμένου χρόνου. Οι αποδοχές της περίπτωσης αυτής καταχωρίζονται στην ΑΠΔ με ειδικό τύπο αποδοχών, οι λεπτ</w:t>
      </w:r>
      <w:r>
        <w:rPr>
          <w:rFonts w:ascii="Candara" w:eastAsia="Candara" w:hAnsi="Candara" w:cs="Candara"/>
          <w:color w:val="000000"/>
          <w:sz w:val="22"/>
          <w:szCs w:val="22"/>
        </w:rPr>
        <w:t>ομέρειες για τον οποίο καθορίζονται από τις αρμόδιες υπηρεσίες του e-ΕΦΚΑ.</w:t>
      </w:r>
    </w:p>
    <w:p w14:paraId="44AAD52E"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w:t>
      </w:r>
      <w:r>
        <w:rPr>
          <w:rFonts w:ascii="Candara" w:eastAsia="Candara" w:hAnsi="Candara" w:cs="Candara"/>
          <w:color w:val="000000"/>
          <w:sz w:val="22"/>
          <w:szCs w:val="22"/>
        </w:rPr>
        <w:t>μό.</w:t>
      </w:r>
    </w:p>
    <w:p w14:paraId="68C10EEA"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14:paraId="5166129B"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Τα δεδομένα που καταχωρίζονται στις ΑΠΔ </w:t>
      </w:r>
      <w:r>
        <w:rPr>
          <w:rFonts w:ascii="Candara" w:eastAsia="Candara" w:hAnsi="Candara" w:cs="Candara"/>
          <w:color w:val="000000"/>
          <w:sz w:val="22"/>
          <w:szCs w:val="22"/>
        </w:rPr>
        <w:t>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w:t>
      </w:r>
      <w:r>
        <w:rPr>
          <w:rFonts w:ascii="Candara" w:eastAsia="Candara" w:hAnsi="Candara" w:cs="Candara"/>
          <w:color w:val="000000"/>
          <w:sz w:val="22"/>
          <w:szCs w:val="22"/>
        </w:rPr>
        <w:t>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14:paraId="53E497DA"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 Οι ασφαλιστικ</w:t>
      </w:r>
      <w:r>
        <w:rPr>
          <w:rFonts w:ascii="Candara" w:eastAsia="Candara" w:hAnsi="Candara" w:cs="Candara"/>
          <w:color w:val="000000"/>
          <w:sz w:val="22"/>
          <w:szCs w:val="22"/>
        </w:rPr>
        <w:t>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w:t>
      </w:r>
      <w:r>
        <w:rPr>
          <w:rFonts w:ascii="Candara" w:eastAsia="Candara" w:hAnsi="Candara" w:cs="Candara"/>
          <w:color w:val="000000"/>
          <w:sz w:val="22"/>
          <w:szCs w:val="22"/>
        </w:rPr>
        <w:t>αι από τον εργοδότη για το επίδομα εορτών Χριστουγέννων, σύμφωνα με τις οικείες καταστατικές τους διατάξεις.</w:t>
      </w:r>
    </w:p>
    <w:p w14:paraId="03A27458"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w:t>
      </w:r>
      <w:r>
        <w:rPr>
          <w:rFonts w:ascii="Candara" w:eastAsia="Candara" w:hAnsi="Candara" w:cs="Candara"/>
          <w:color w:val="000000"/>
          <w:sz w:val="22"/>
          <w:szCs w:val="22"/>
        </w:rPr>
        <w:t xml:space="preserve"> στην αναλυτική κατάσταση εισφορών τα στοιχεία της πραγματικής απασχόλησης.</w:t>
      </w:r>
    </w:p>
    <w:p w14:paraId="0A5607E6"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lastRenderedPageBreak/>
        <w:t>Για την αναλογία του επιδόματος εορτών Χριστουγέννων, για το χρονικό διάστημα αναστολής της σύμβασης εργασίας προσδιορίζονται μέσω της ίδιας αναλυτικής κατάστασης εισφορών που υποβ</w:t>
      </w:r>
      <w:r>
        <w:rPr>
          <w:rFonts w:ascii="Candara" w:eastAsia="Candara" w:hAnsi="Candara" w:cs="Candara"/>
          <w:color w:val="000000"/>
          <w:sz w:val="22"/>
          <w:szCs w:val="22"/>
        </w:rPr>
        <w:t xml:space="preserve">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14:paraId="2179B150"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Εκτός από τις αποδοχές των εργαζομένων καταχωρούνται οι ασφαλιστικές εισφορές (εργοδότη και ασφαλισμένου / ή</w:t>
      </w:r>
      <w:r>
        <w:rPr>
          <w:rFonts w:ascii="Candara" w:eastAsia="Candara" w:hAnsi="Candara" w:cs="Candara"/>
          <w:color w:val="000000"/>
          <w:sz w:val="22"/>
          <w:szCs w:val="22"/>
        </w:rPr>
        <w:t xml:space="preserve"> ασφαλισμένου). Στα σχετικά πεδία των αναλυτικών καταστάσεων εισφορών καταχωρούνται και τα ποσά της επιδότησης των ασφαλιστικών εισφορών (εργοδότη και ασφαλισμένου / ή ασφαλισμένου) που αντιστοιχούν στο χρονικό διάστημα αναστολής της σύμβασης εργασίας. Οι </w:t>
      </w:r>
      <w:r>
        <w:rPr>
          <w:rFonts w:ascii="Candara" w:eastAsia="Candara" w:hAnsi="Candara" w:cs="Candara"/>
          <w:color w:val="000000"/>
          <w:sz w:val="22"/>
          <w:szCs w:val="22"/>
        </w:rPr>
        <w:t>ειδικοί τύποι αποδοχών και οι οδηγίες συμπλήρωσης των σχετικών πεδίων των καταστάσεων καθορίζονται από τις αρμόδιες υπηρεσίες του κάθε φορέα.</w:t>
      </w:r>
    </w:p>
    <w:p w14:paraId="54940ABA"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Κατά την έκδοση της ταυτότητας πληρωμής των εισφορών υπολογίζεται το ύψος των απαιτητών ασφαλιστικών εισφορών, εργ</w:t>
      </w:r>
      <w:r>
        <w:rPr>
          <w:rFonts w:ascii="Candara" w:eastAsia="Candara" w:hAnsi="Candara" w:cs="Candara"/>
          <w:color w:val="000000"/>
          <w:sz w:val="22"/>
          <w:szCs w:val="22"/>
        </w:rPr>
        <w:t>οδότη και ασφαλισμένου / ή ασφαλισμένου, που καλύπτονται από τον Κρατικό Προϋπολογισμό.</w:t>
      </w:r>
    </w:p>
    <w:p w14:paraId="4E6C520B"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w:t>
      </w:r>
      <w:r>
        <w:rPr>
          <w:rFonts w:ascii="Candara" w:eastAsia="Candara" w:hAnsi="Candara" w:cs="Candara"/>
          <w:color w:val="000000"/>
          <w:sz w:val="22"/>
          <w:szCs w:val="22"/>
        </w:rPr>
        <w:t>ν απαιτητών ασφαλιστικών εισφορών που βαρύνουν τον Κρατικό Προϋπολογισμό.</w:t>
      </w:r>
    </w:p>
    <w:p w14:paraId="2C944CFC"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w:t>
      </w:r>
      <w:r>
        <w:rPr>
          <w:rFonts w:ascii="Candara" w:eastAsia="Candara" w:hAnsi="Candara" w:cs="Candara"/>
          <w:color w:val="000000"/>
          <w:sz w:val="22"/>
          <w:szCs w:val="22"/>
        </w:rPr>
        <w:t>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w:t>
      </w:r>
      <w:r>
        <w:rPr>
          <w:rFonts w:ascii="Candara" w:eastAsia="Candara" w:hAnsi="Candara" w:cs="Candara"/>
          <w:color w:val="000000"/>
          <w:sz w:val="22"/>
          <w:szCs w:val="22"/>
        </w:rPr>
        <w:t>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14:paraId="505A22FB"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2. α. Για τους εργαζόμενους που υπέβαλαν μονομερείς δηλώσεις αναστολής, οι ασφαλιστικές εισφορές (ασφαλισμένου και εργοδότη) επί του επιδόματος εορτών Χριστουγέννων, υπολογίζονται επί της αποζημίωσης ειδικού σκοπού του άρθρου 32 παρ. 5 του ν.4690/2020 (Α΄ </w:t>
      </w:r>
      <w:r>
        <w:rPr>
          <w:rFonts w:ascii="Candara" w:eastAsia="Candara" w:hAnsi="Candara" w:cs="Candara"/>
          <w:color w:val="000000"/>
          <w:sz w:val="22"/>
          <w:szCs w:val="22"/>
        </w:rPr>
        <w:t>104).</w:t>
      </w:r>
    </w:p>
    <w:p w14:paraId="2CFCE34E"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β. Οι ασφαλιστικές εισφορές για τον e-ΕΦΚΑ προσδιορίζονται μέσω της Αναλυτικής Περιοδικής Δήλωσης (ΑΠΔ), η οποία παράγεται αυτοτελώς από το Υπουργείο Εργασίας και Κοινωνικών Υποθέσεων, με βάση τα πληροφοριακά συστήματα και τα αρχεία του Υπουργείου Ερ</w:t>
      </w:r>
      <w:r>
        <w:rPr>
          <w:rFonts w:ascii="Candara" w:eastAsia="Candara" w:hAnsi="Candara" w:cs="Candara"/>
          <w:color w:val="000000"/>
          <w:sz w:val="22"/>
          <w:szCs w:val="22"/>
        </w:rPr>
        <w:t>γασίας και Κοινωνικών Υποθέσεων, του e-ΕΦΚΑ, του ΟΑΕΔ και των λοιπών συναρμόδιων φορέων, με το ίδιο πακέτο κάλυψης βάσει του οποίου καταβάλλονταν οι ασφαλιστικές εισφορές πριν την υποβολή της μονομερούς δήλωσης αναστολής, και χωρίς υποχρέωση καμίας περαιτέ</w:t>
      </w:r>
      <w:r>
        <w:rPr>
          <w:rFonts w:ascii="Candara" w:eastAsia="Candara" w:hAnsi="Candara" w:cs="Candara"/>
          <w:color w:val="000000"/>
          <w:sz w:val="22"/>
          <w:szCs w:val="22"/>
        </w:rPr>
        <w:t xml:space="preserve">ρω σχετικής ενέργειας εκ μέρους των επιχειρήσεων – εργοδοτών. </w:t>
      </w:r>
    </w:p>
    <w:p w14:paraId="7CA9054B"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Ως τελική ημερομηνία παραγωγής των οικείων ΑΠΔ της παρούσας παραγράφου και καταβολής των αντίστοιχων ασφαλιστικών εισφορών ορίζεται η 31.3.2021.</w:t>
      </w:r>
    </w:p>
    <w:p w14:paraId="7B3D05E7"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3. α. Οι ασφαλιστικές εισφορές (ασφαλισμένου και</w:t>
      </w:r>
      <w:r>
        <w:rPr>
          <w:rFonts w:ascii="Candara" w:eastAsia="Candara" w:hAnsi="Candara" w:cs="Candara"/>
          <w:color w:val="000000"/>
          <w:sz w:val="22"/>
          <w:szCs w:val="22"/>
        </w:rPr>
        <w:t xml:space="preserve"> εργοδότη ή ασφαλισμένου) επί του επιδόματος εορτών Χριστουγέννων, για τους εργαζόμενους που εντάσσονται στο μηχανισμό «ΣΥΝ-ΕΡΓΑΣΙΑ», και για το χρονικό διάστημα υπαγωγής σε αυτόν (για το χρονικό διάστημα που δεν απασχολούνται), υπολογίζονται επί του ονομα</w:t>
      </w:r>
      <w:r>
        <w:rPr>
          <w:rFonts w:ascii="Candara" w:eastAsia="Candara" w:hAnsi="Candara" w:cs="Candara"/>
          <w:color w:val="000000"/>
          <w:sz w:val="22"/>
          <w:szCs w:val="22"/>
        </w:rPr>
        <w:t>στικού μισθού ή ημερομισθίου και καλύπτονται από τον Κρατικό Προϋπολογισμό σε ποσοστό εκατό τοις εκατό (100%).</w:t>
      </w:r>
    </w:p>
    <w:p w14:paraId="6F187244"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β. Οι ασφαλιστικές εισφορές (ασφαλισμένου και εργοδότη) για τον e-ΕΦΚΑ επί του επιδόματος εορτών Χριστουγέννων για τους ανωτέρω εργαζόμενους προσ</w:t>
      </w:r>
      <w:r>
        <w:rPr>
          <w:rFonts w:ascii="Candara" w:eastAsia="Candara" w:hAnsi="Candara" w:cs="Candara"/>
          <w:color w:val="000000"/>
          <w:sz w:val="22"/>
          <w:szCs w:val="22"/>
        </w:rPr>
        <w:t xml:space="preserve">διορίζονται μέσω της Αναλυτικής </w:t>
      </w:r>
      <w:r>
        <w:rPr>
          <w:rFonts w:ascii="Candara" w:eastAsia="Candara" w:hAnsi="Candara" w:cs="Candara"/>
          <w:color w:val="000000"/>
          <w:sz w:val="22"/>
          <w:szCs w:val="22"/>
        </w:rPr>
        <w:lastRenderedPageBreak/>
        <w:t>Περιοδικής Δήλωσης (ΑΠΔ) που υποβάλλεται από τον εργοδότη για το επίδομα εορτών Χριστουγέννων, σύμφωνα με τις κείμενες διατάξεις.</w:t>
      </w:r>
    </w:p>
    <w:p w14:paraId="17E48494"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Χριστουγέννων που αντιστοιχεί στο χρονικό διάστημα απασ</w:t>
      </w:r>
      <w:r>
        <w:rPr>
          <w:rFonts w:ascii="Candara" w:eastAsia="Candara" w:hAnsi="Candara" w:cs="Candara"/>
          <w:color w:val="000000"/>
          <w:sz w:val="22"/>
          <w:szCs w:val="22"/>
        </w:rPr>
        <w:t>χόλησης καταχωρίζονται τα στοιχεία της πραγματικής απασχόλησης.</w:t>
      </w:r>
    </w:p>
    <w:p w14:paraId="34BEEE91"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Για την αναλογία του επιδόματος εορτών Χριστουγέννων που αντιστοιχεί στο χρονικό διάστημα ένταξης στο μηχανισμό «ΣΥΝ-ΕΡΓΑΣΙΑ» καταχωρίζονται στην ίδια ΑΠΔ τα στοιχεία του ονομαστικού μισθού ή </w:t>
      </w:r>
      <w:r>
        <w:rPr>
          <w:rFonts w:ascii="Candara" w:eastAsia="Candara" w:hAnsi="Candara" w:cs="Candara"/>
          <w:color w:val="000000"/>
          <w:sz w:val="22"/>
          <w:szCs w:val="22"/>
        </w:rPr>
        <w:t>του ημερομισθίου.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14:paraId="1BD3117C"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 xml:space="preserve">Κατά την έκδοση της ταυτότητας πληρωμής των εισφορών υπολογίζεται το ύψος </w:t>
      </w:r>
      <w:r>
        <w:rPr>
          <w:rFonts w:ascii="Candara" w:eastAsia="Candara" w:hAnsi="Candara" w:cs="Candara"/>
          <w:color w:val="000000"/>
          <w:sz w:val="22"/>
          <w:szCs w:val="22"/>
        </w:rPr>
        <w:t>των απαιτητών ασφαλιστικών εισφορών, ασφαλισμένου και εργοδότη, που καλύπτονται από τον Κρατικό Προϋπολογισμό.</w:t>
      </w:r>
    </w:p>
    <w:p w14:paraId="0B528F9A"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Ο e-ΕΦΚΑ συγκεντρώνει μέσω της επεξεργασίας των ΑΠΔ και αποστέλλει στο Υπουργείο Εργασίας και Κοινωνικών Υποθέσεων τα μηνιαία στοιχεία των απαιτη</w:t>
      </w:r>
      <w:r>
        <w:rPr>
          <w:rFonts w:ascii="Candara" w:eastAsia="Candara" w:hAnsi="Candara" w:cs="Candara"/>
          <w:color w:val="000000"/>
          <w:sz w:val="22"/>
          <w:szCs w:val="22"/>
        </w:rPr>
        <w:t xml:space="preserve">τών ασφαλιστικών εισφορών που βαρύνουν τον Κρατικό Προϋπολογισμό. </w:t>
      </w:r>
    </w:p>
    <w:p w14:paraId="795BBA58"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w:t>
      </w:r>
      <w:r>
        <w:rPr>
          <w:rFonts w:ascii="Candara" w:eastAsia="Candara" w:hAnsi="Candara" w:cs="Candara"/>
          <w:color w:val="000000"/>
          <w:sz w:val="22"/>
          <w:szCs w:val="22"/>
        </w:rPr>
        <w:t>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w:t>
      </w:r>
      <w:r>
        <w:rPr>
          <w:rFonts w:ascii="Candara" w:eastAsia="Candara" w:hAnsi="Candara" w:cs="Candara"/>
          <w:color w:val="000000"/>
          <w:sz w:val="22"/>
          <w:szCs w:val="22"/>
        </w:rPr>
        <w:t xml:space="preserve"> τον e-ΕΦΚΑ ηλεκτρονικά οι προβλεπόμενες πράξεις επιβολής εισφορών και βεβαιώσεις οφειλής.</w:t>
      </w:r>
    </w:p>
    <w:p w14:paraId="4F08B309"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w:t>
      </w:r>
      <w:r>
        <w:rPr>
          <w:rFonts w:ascii="Candara" w:eastAsia="Candara" w:hAnsi="Candara" w:cs="Candara"/>
          <w:color w:val="000000"/>
          <w:sz w:val="22"/>
          <w:szCs w:val="22"/>
        </w:rPr>
        <w:t>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w:t>
      </w:r>
    </w:p>
    <w:p w14:paraId="1BC93DDC"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w:t>
      </w:r>
      <w:r>
        <w:rPr>
          <w:rFonts w:ascii="Candara" w:eastAsia="Candara" w:hAnsi="Candara" w:cs="Candara"/>
          <w:color w:val="000000"/>
          <w:sz w:val="22"/>
          <w:szCs w:val="22"/>
        </w:rPr>
        <w:t>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14:paraId="1256CF61"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την αναλογία του επιδόματος εορτών Χριστουγέννων, για το χρονικό διάσ</w:t>
      </w:r>
      <w:r>
        <w:rPr>
          <w:rFonts w:ascii="Candara" w:eastAsia="Candara" w:hAnsi="Candara" w:cs="Candara"/>
          <w:color w:val="000000"/>
          <w:sz w:val="22"/>
          <w:szCs w:val="22"/>
        </w:rPr>
        <w:t>τημα ένταξης στο μηχανισμό «ΣΥΝ-ΕΡΓΑΣΙΑ»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w:t>
      </w:r>
      <w:r>
        <w:rPr>
          <w:rFonts w:ascii="Candara" w:eastAsia="Candara" w:hAnsi="Candara" w:cs="Candara"/>
          <w:color w:val="000000"/>
          <w:sz w:val="22"/>
          <w:szCs w:val="22"/>
        </w:rPr>
        <w:t xml:space="preserve">. </w:t>
      </w:r>
    </w:p>
    <w:p w14:paraId="275E8765"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w:t>
      </w:r>
      <w:r>
        <w:rPr>
          <w:rFonts w:ascii="Candara" w:eastAsia="Candara" w:hAnsi="Candara" w:cs="Candara"/>
          <w:color w:val="000000"/>
          <w:sz w:val="22"/>
          <w:szCs w:val="22"/>
        </w:rPr>
        <w:t>η και ασφαλισμένου / ή ασφαλισμένου) που αντιστοιχούν στο χρονικό διάστημα ένταξης στον μηχανισμό «ΣΥΝ-ΕΡΓΑΣΙΑ». Οι ειδικοί τύποι αποδοχών και οι οδηγίες συμπλήρωσης των σχετικών πεδίων των καταστάσεων καθορίζονται από τις αρμόδιες υπηρεσίες του κάθε φορέα</w:t>
      </w:r>
      <w:r>
        <w:rPr>
          <w:rFonts w:ascii="Candara" w:eastAsia="Candara" w:hAnsi="Candara" w:cs="Candara"/>
          <w:color w:val="000000"/>
          <w:sz w:val="22"/>
          <w:szCs w:val="22"/>
        </w:rPr>
        <w:t>.</w:t>
      </w:r>
    </w:p>
    <w:p w14:paraId="707CE848"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14:paraId="02E81403"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lastRenderedPageBreak/>
        <w:t>Οι φορείς συγκεντρώνουν μέσω της επεξεργασίας των αν</w:t>
      </w:r>
      <w:r>
        <w:rPr>
          <w:rFonts w:ascii="Candara" w:eastAsia="Candara" w:hAnsi="Candara" w:cs="Candara"/>
          <w:color w:val="000000"/>
          <w:sz w:val="22"/>
          <w:szCs w:val="22"/>
        </w:rPr>
        <w:t>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14:paraId="1C546253" w14:textId="77777777" w:rsidR="00F73343" w:rsidRDefault="00FD2C3E">
      <w:pPr>
        <w:pBdr>
          <w:top w:val="nil"/>
          <w:left w:val="nil"/>
          <w:bottom w:val="nil"/>
          <w:right w:val="nil"/>
          <w:between w:val="nil"/>
        </w:pBdr>
        <w:tabs>
          <w:tab w:val="left" w:pos="0"/>
          <w:tab w:val="left" w:pos="426"/>
        </w:tabs>
        <w:spacing w:after="120" w:line="276" w:lineRule="auto"/>
        <w:ind w:firstLine="426"/>
        <w:jc w:val="both"/>
        <w:rPr>
          <w:rFonts w:ascii="Candara" w:eastAsia="Candara" w:hAnsi="Candara" w:cs="Candara"/>
          <w:color w:val="000000"/>
          <w:sz w:val="22"/>
          <w:szCs w:val="22"/>
        </w:rPr>
      </w:pPr>
      <w:r>
        <w:rPr>
          <w:rFonts w:ascii="Candara" w:eastAsia="Candara" w:hAnsi="Candara" w:cs="Candara"/>
          <w:color w:val="000000"/>
          <w:sz w:val="22"/>
          <w:szCs w:val="22"/>
        </w:rPr>
        <w:t>Για τους ανωτέρω φορείς που δεν συνδέονται με το πληροφοριακό σύστ</w:t>
      </w:r>
      <w:r>
        <w:rPr>
          <w:rFonts w:ascii="Candara" w:eastAsia="Candara" w:hAnsi="Candara" w:cs="Candara"/>
          <w:color w:val="000000"/>
          <w:sz w:val="22"/>
          <w:szCs w:val="22"/>
        </w:rPr>
        <w:t>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w:t>
      </w:r>
      <w:r>
        <w:rPr>
          <w:rFonts w:ascii="Candara" w:eastAsia="Candara" w:hAnsi="Candara" w:cs="Candara"/>
          <w:color w:val="000000"/>
          <w:sz w:val="22"/>
          <w:szCs w:val="22"/>
        </w:rPr>
        <w:t xml:space="preserve">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w:t>
      </w:r>
      <w:r>
        <w:rPr>
          <w:rFonts w:ascii="Candara" w:eastAsia="Candara" w:hAnsi="Candara" w:cs="Candara"/>
          <w:color w:val="000000"/>
          <w:sz w:val="22"/>
          <w:szCs w:val="22"/>
        </w:rPr>
        <w:t>σύμφωνα με την κείμενη νομοθεσία.</w:t>
      </w:r>
    </w:p>
    <w:p w14:paraId="6C4CDC93" w14:textId="77777777" w:rsidR="00F73343" w:rsidRDefault="00F73343">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p>
    <w:p w14:paraId="5BB6DCC0" w14:textId="77777777" w:rsidR="00F73343" w:rsidRDefault="00FD2C3E">
      <w:pPr>
        <w:pBdr>
          <w:top w:val="nil"/>
          <w:left w:val="nil"/>
          <w:bottom w:val="nil"/>
          <w:right w:val="nil"/>
          <w:between w:val="nil"/>
        </w:pBdr>
        <w:tabs>
          <w:tab w:val="left" w:pos="0"/>
        </w:tabs>
        <w:spacing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Άρθρο 5</w:t>
      </w:r>
    </w:p>
    <w:p w14:paraId="113F9A94"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Αχρεωστήτως καταβληθέντα</w:t>
      </w:r>
    </w:p>
    <w:p w14:paraId="5019D7A9" w14:textId="77777777" w:rsidR="00F73343" w:rsidRDefault="00FD2C3E">
      <w:pPr>
        <w:pBdr>
          <w:top w:val="nil"/>
          <w:left w:val="nil"/>
          <w:bottom w:val="nil"/>
          <w:right w:val="nil"/>
          <w:between w:val="nil"/>
        </w:pBdr>
        <w:tabs>
          <w:tab w:val="left" w:pos="0"/>
          <w:tab w:val="left" w:pos="426"/>
        </w:tabs>
        <w:spacing w:after="120" w:line="276" w:lineRule="auto"/>
        <w:jc w:val="both"/>
        <w:rPr>
          <w:rFonts w:ascii="Candara" w:eastAsia="Candara" w:hAnsi="Candara" w:cs="Candara"/>
          <w:color w:val="000000"/>
          <w:sz w:val="22"/>
          <w:szCs w:val="22"/>
        </w:rPr>
      </w:pPr>
      <w:r>
        <w:rPr>
          <w:rFonts w:ascii="Candara" w:eastAsia="Candara" w:hAnsi="Candara" w:cs="Candara"/>
          <w:color w:val="000000"/>
          <w:sz w:val="22"/>
          <w:szCs w:val="22"/>
        </w:rPr>
        <w:t>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14:paraId="0A735B92" w14:textId="77777777" w:rsidR="00F73343" w:rsidRDefault="00F73343">
      <w:pPr>
        <w:pBdr>
          <w:top w:val="nil"/>
          <w:left w:val="nil"/>
          <w:bottom w:val="nil"/>
          <w:right w:val="nil"/>
          <w:between w:val="nil"/>
        </w:pBdr>
        <w:tabs>
          <w:tab w:val="left" w:pos="0"/>
          <w:tab w:val="left" w:pos="426"/>
        </w:tabs>
        <w:spacing w:after="120" w:line="276" w:lineRule="auto"/>
        <w:jc w:val="both"/>
        <w:rPr>
          <w:rFonts w:ascii="Candara" w:eastAsia="Candara" w:hAnsi="Candara" w:cs="Candara"/>
          <w:color w:val="000000"/>
          <w:sz w:val="22"/>
          <w:szCs w:val="22"/>
        </w:rPr>
      </w:pPr>
    </w:p>
    <w:p w14:paraId="068C961B" w14:textId="77777777" w:rsidR="00F73343" w:rsidRDefault="00FD2C3E">
      <w:pPr>
        <w:pBdr>
          <w:top w:val="nil"/>
          <w:left w:val="nil"/>
          <w:bottom w:val="nil"/>
          <w:right w:val="nil"/>
          <w:between w:val="nil"/>
        </w:pBdr>
        <w:tabs>
          <w:tab w:val="left" w:pos="0"/>
        </w:tabs>
        <w:spacing w:after="120" w:line="276" w:lineRule="auto"/>
        <w:ind w:left="426"/>
        <w:jc w:val="both"/>
        <w:rPr>
          <w:rFonts w:ascii="Candara" w:eastAsia="Candara" w:hAnsi="Candara" w:cs="Candara"/>
          <w:color w:val="000000"/>
          <w:sz w:val="22"/>
          <w:szCs w:val="22"/>
        </w:rPr>
      </w:pPr>
      <w:r>
        <w:rPr>
          <w:rFonts w:ascii="Candara" w:eastAsia="Candara" w:hAnsi="Candara" w:cs="Candara"/>
          <w:color w:val="000000"/>
          <w:sz w:val="22"/>
          <w:szCs w:val="22"/>
        </w:rPr>
        <w:t xml:space="preserve">Η απόφαση αυτή ισχύει από τη δημοσίευσή της. </w:t>
      </w:r>
    </w:p>
    <w:p w14:paraId="5A6747C6" w14:textId="77777777" w:rsidR="00F73343" w:rsidRDefault="00FD2C3E">
      <w:pPr>
        <w:pBdr>
          <w:top w:val="nil"/>
          <w:left w:val="nil"/>
          <w:bottom w:val="nil"/>
          <w:right w:val="nil"/>
          <w:between w:val="nil"/>
        </w:pBdr>
        <w:tabs>
          <w:tab w:val="left" w:pos="0"/>
        </w:tabs>
        <w:spacing w:after="120" w:line="276" w:lineRule="auto"/>
        <w:ind w:left="426"/>
        <w:jc w:val="both"/>
        <w:rPr>
          <w:rFonts w:ascii="Candara" w:eastAsia="Candara" w:hAnsi="Candara" w:cs="Candara"/>
          <w:color w:val="000000"/>
          <w:sz w:val="22"/>
          <w:szCs w:val="22"/>
        </w:rPr>
      </w:pPr>
      <w:r>
        <w:rPr>
          <w:rFonts w:ascii="Candara" w:eastAsia="Candara" w:hAnsi="Candara" w:cs="Candara"/>
          <w:color w:val="000000"/>
          <w:sz w:val="22"/>
          <w:szCs w:val="22"/>
        </w:rPr>
        <w:t>Η απόφαση αυτή να δημοσιευθεί στην Εφημερίδα της Κυβερνήσεως.</w:t>
      </w:r>
    </w:p>
    <w:p w14:paraId="47395916" w14:textId="77777777" w:rsidR="00F73343" w:rsidRDefault="00F73343">
      <w:pPr>
        <w:pBdr>
          <w:top w:val="nil"/>
          <w:left w:val="nil"/>
          <w:bottom w:val="nil"/>
          <w:right w:val="nil"/>
          <w:between w:val="nil"/>
        </w:pBdr>
        <w:tabs>
          <w:tab w:val="left" w:pos="284"/>
        </w:tabs>
        <w:spacing w:after="120" w:line="276" w:lineRule="auto"/>
        <w:ind w:firstLine="284"/>
        <w:jc w:val="center"/>
        <w:rPr>
          <w:rFonts w:ascii="Candara" w:eastAsia="Candara" w:hAnsi="Candara" w:cs="Candara"/>
          <w:b/>
          <w:color w:val="000000"/>
          <w:sz w:val="22"/>
          <w:szCs w:val="22"/>
        </w:rPr>
      </w:pPr>
    </w:p>
    <w:p w14:paraId="7E1B78E1" w14:textId="77777777" w:rsidR="00F73343" w:rsidRDefault="00FD2C3E">
      <w:pPr>
        <w:pBdr>
          <w:top w:val="nil"/>
          <w:left w:val="nil"/>
          <w:bottom w:val="nil"/>
          <w:right w:val="nil"/>
          <w:between w:val="nil"/>
        </w:pBdr>
        <w:tabs>
          <w:tab w:val="left" w:pos="0"/>
        </w:tabs>
        <w:spacing w:after="120" w:line="276" w:lineRule="auto"/>
        <w:jc w:val="center"/>
        <w:rPr>
          <w:rFonts w:ascii="Candara" w:eastAsia="Candara" w:hAnsi="Candara" w:cs="Candara"/>
          <w:b/>
          <w:color w:val="000000"/>
          <w:sz w:val="22"/>
          <w:szCs w:val="22"/>
        </w:rPr>
      </w:pPr>
      <w:r>
        <w:rPr>
          <w:rFonts w:ascii="Candara" w:eastAsia="Candara" w:hAnsi="Candara" w:cs="Candara"/>
          <w:b/>
          <w:color w:val="000000"/>
          <w:sz w:val="22"/>
          <w:szCs w:val="22"/>
        </w:rPr>
        <w:t>ΟΙ ΥΠΟΥΡΓΟΙ</w:t>
      </w:r>
    </w:p>
    <w:tbl>
      <w:tblPr>
        <w:tblStyle w:val="a0"/>
        <w:tblW w:w="9854"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7"/>
      </w:tblGrid>
      <w:tr w:rsidR="00F73343" w14:paraId="7BDA36AE" w14:textId="77777777">
        <w:trPr>
          <w:trHeight w:val="1873"/>
        </w:trPr>
        <w:tc>
          <w:tcPr>
            <w:tcW w:w="4927" w:type="dxa"/>
            <w:vAlign w:val="center"/>
          </w:tcPr>
          <w:p w14:paraId="7EF95269"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O ΑΝΑΠΛΗΡΩΤΗΣ ΥΠΟΥΡΓΟΣ</w:t>
            </w:r>
          </w:p>
          <w:p w14:paraId="3DDB7DF5"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ΟΙΚΟΝΟΜΙΚΩΝ</w:t>
            </w:r>
          </w:p>
          <w:p w14:paraId="287BE491" w14:textId="77777777" w:rsidR="00F73343" w:rsidRDefault="00F73343">
            <w:pPr>
              <w:pBdr>
                <w:top w:val="nil"/>
                <w:left w:val="nil"/>
                <w:bottom w:val="nil"/>
                <w:right w:val="nil"/>
                <w:between w:val="nil"/>
              </w:pBdr>
              <w:tabs>
                <w:tab w:val="left" w:pos="0"/>
              </w:tabs>
              <w:jc w:val="center"/>
              <w:rPr>
                <w:rFonts w:ascii="Candara" w:eastAsia="Candara" w:hAnsi="Candara" w:cs="Candara"/>
                <w:b/>
                <w:color w:val="000000"/>
                <w:sz w:val="22"/>
                <w:szCs w:val="22"/>
              </w:rPr>
            </w:pPr>
          </w:p>
          <w:p w14:paraId="33FC49DF" w14:textId="77777777" w:rsidR="00F73343" w:rsidRDefault="00F73343">
            <w:pPr>
              <w:pBdr>
                <w:top w:val="nil"/>
                <w:left w:val="nil"/>
                <w:bottom w:val="nil"/>
                <w:right w:val="nil"/>
                <w:between w:val="nil"/>
              </w:pBdr>
              <w:tabs>
                <w:tab w:val="left" w:pos="0"/>
              </w:tabs>
              <w:jc w:val="center"/>
              <w:rPr>
                <w:rFonts w:ascii="Candara" w:eastAsia="Candara" w:hAnsi="Candara" w:cs="Candara"/>
                <w:b/>
                <w:color w:val="000000"/>
                <w:sz w:val="22"/>
                <w:szCs w:val="22"/>
              </w:rPr>
            </w:pPr>
          </w:p>
          <w:p w14:paraId="70AAB684"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ΘΕΟΔΩΡΟΣ ΣΚΥΛΑΚΑΚΗΣ</w:t>
            </w:r>
          </w:p>
        </w:tc>
        <w:tc>
          <w:tcPr>
            <w:tcW w:w="4927" w:type="dxa"/>
            <w:vAlign w:val="center"/>
          </w:tcPr>
          <w:p w14:paraId="6028E33B"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O ΥΠΟΥΡΓΟΣ ΕΡΓΑΣΙΑΣ</w:t>
            </w:r>
          </w:p>
          <w:p w14:paraId="1BA24340"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&amp; ΚΟΙΝΩΝΙΚΩΝ ΥΠΟΘΕΣΕΩΝ</w:t>
            </w:r>
          </w:p>
          <w:p w14:paraId="3AFAA88B" w14:textId="77777777" w:rsidR="00F73343" w:rsidRDefault="00F73343">
            <w:pPr>
              <w:pBdr>
                <w:top w:val="nil"/>
                <w:left w:val="nil"/>
                <w:bottom w:val="nil"/>
                <w:right w:val="nil"/>
                <w:between w:val="nil"/>
              </w:pBdr>
              <w:tabs>
                <w:tab w:val="left" w:pos="0"/>
              </w:tabs>
              <w:jc w:val="center"/>
              <w:rPr>
                <w:rFonts w:ascii="Candara" w:eastAsia="Candara" w:hAnsi="Candara" w:cs="Candara"/>
                <w:b/>
                <w:color w:val="000000"/>
                <w:sz w:val="22"/>
                <w:szCs w:val="22"/>
              </w:rPr>
            </w:pPr>
          </w:p>
          <w:p w14:paraId="3D20C279" w14:textId="77777777" w:rsidR="00F73343" w:rsidRDefault="00F73343">
            <w:pPr>
              <w:pBdr>
                <w:top w:val="nil"/>
                <w:left w:val="nil"/>
                <w:bottom w:val="nil"/>
                <w:right w:val="nil"/>
                <w:between w:val="nil"/>
              </w:pBdr>
              <w:tabs>
                <w:tab w:val="left" w:pos="0"/>
              </w:tabs>
              <w:jc w:val="center"/>
              <w:rPr>
                <w:rFonts w:ascii="Candara" w:eastAsia="Candara" w:hAnsi="Candara" w:cs="Candara"/>
                <w:b/>
                <w:color w:val="000000"/>
                <w:sz w:val="22"/>
                <w:szCs w:val="22"/>
              </w:rPr>
            </w:pPr>
          </w:p>
          <w:p w14:paraId="2CD17DF7" w14:textId="77777777" w:rsidR="00F73343" w:rsidRDefault="00FD2C3E">
            <w:pPr>
              <w:pBdr>
                <w:top w:val="nil"/>
                <w:left w:val="nil"/>
                <w:bottom w:val="nil"/>
                <w:right w:val="nil"/>
                <w:between w:val="nil"/>
              </w:pBdr>
              <w:tabs>
                <w:tab w:val="left" w:pos="0"/>
              </w:tabs>
              <w:jc w:val="center"/>
              <w:rPr>
                <w:rFonts w:ascii="Candara" w:eastAsia="Candara" w:hAnsi="Candara" w:cs="Candara"/>
                <w:b/>
                <w:color w:val="000000"/>
                <w:sz w:val="22"/>
                <w:szCs w:val="22"/>
              </w:rPr>
            </w:pPr>
            <w:r>
              <w:rPr>
                <w:rFonts w:ascii="Candara" w:eastAsia="Candara" w:hAnsi="Candara" w:cs="Candara"/>
                <w:b/>
                <w:color w:val="000000"/>
                <w:sz w:val="22"/>
                <w:szCs w:val="22"/>
              </w:rPr>
              <w:t>ΙΩΑΝΝΗΣ ΒΡΟΥΤΣΗΣ</w:t>
            </w:r>
          </w:p>
        </w:tc>
      </w:tr>
    </w:tbl>
    <w:p w14:paraId="7D70BC20" w14:textId="77777777" w:rsidR="00F73343" w:rsidRDefault="00F73343">
      <w:pPr>
        <w:rPr>
          <w:rFonts w:ascii="Candara" w:eastAsia="Candara" w:hAnsi="Candara" w:cs="Candara"/>
          <w:color w:val="000000"/>
          <w:sz w:val="22"/>
          <w:szCs w:val="22"/>
          <w:u w:val="single"/>
        </w:rPr>
      </w:pPr>
    </w:p>
    <w:p w14:paraId="68EE0ED5" w14:textId="77777777" w:rsidR="00F73343" w:rsidRDefault="00F73343">
      <w:pPr>
        <w:rPr>
          <w:rFonts w:ascii="Candara" w:eastAsia="Candara" w:hAnsi="Candara" w:cs="Candara"/>
          <w:color w:val="000000"/>
          <w:sz w:val="22"/>
          <w:szCs w:val="22"/>
          <w:u w:val="single"/>
        </w:rPr>
      </w:pPr>
    </w:p>
    <w:p w14:paraId="0FBC0149" w14:textId="77777777" w:rsidR="00F73343" w:rsidRDefault="00FD2C3E">
      <w:pPr>
        <w:pBdr>
          <w:top w:val="nil"/>
          <w:left w:val="nil"/>
          <w:bottom w:val="nil"/>
          <w:right w:val="nil"/>
          <w:between w:val="nil"/>
        </w:pBdr>
        <w:tabs>
          <w:tab w:val="left" w:pos="0"/>
        </w:tabs>
        <w:spacing w:line="276" w:lineRule="auto"/>
        <w:ind w:left="426"/>
        <w:rPr>
          <w:rFonts w:ascii="Candara" w:eastAsia="Candara" w:hAnsi="Candara" w:cs="Candara"/>
          <w:color w:val="000000"/>
          <w:sz w:val="22"/>
          <w:szCs w:val="22"/>
          <w:u w:val="single"/>
        </w:rPr>
      </w:pPr>
      <w:r>
        <w:rPr>
          <w:rFonts w:ascii="Candara" w:eastAsia="Candara" w:hAnsi="Candara" w:cs="Candara"/>
          <w:color w:val="000000"/>
          <w:sz w:val="22"/>
          <w:szCs w:val="22"/>
          <w:u w:val="single"/>
        </w:rPr>
        <w:t>Κοινοποίηση:</w:t>
      </w:r>
    </w:p>
    <w:p w14:paraId="3A8A0352" w14:textId="77777777" w:rsidR="00F73343" w:rsidRDefault="00FD2C3E">
      <w:pPr>
        <w:numPr>
          <w:ilvl w:val="0"/>
          <w:numId w:val="1"/>
        </w:numPr>
        <w:pBdr>
          <w:top w:val="nil"/>
          <w:left w:val="nil"/>
          <w:bottom w:val="nil"/>
          <w:right w:val="nil"/>
          <w:between w:val="nil"/>
        </w:pBdr>
        <w:tabs>
          <w:tab w:val="left" w:pos="0"/>
        </w:tabs>
        <w:spacing w:line="276" w:lineRule="auto"/>
        <w:ind w:left="851"/>
        <w:rPr>
          <w:rFonts w:ascii="Candara" w:eastAsia="Candara" w:hAnsi="Candara" w:cs="Candara"/>
          <w:color w:val="000000"/>
          <w:sz w:val="22"/>
          <w:szCs w:val="22"/>
        </w:rPr>
      </w:pPr>
      <w:r>
        <w:rPr>
          <w:rFonts w:ascii="Candara" w:eastAsia="Candara" w:hAnsi="Candara" w:cs="Candara"/>
          <w:color w:val="000000"/>
          <w:sz w:val="22"/>
          <w:szCs w:val="22"/>
        </w:rPr>
        <w:t>Γραφείο Αναπληρωτή Υπουργού Οικονομικών</w:t>
      </w:r>
    </w:p>
    <w:p w14:paraId="5BAE244C" w14:textId="77777777" w:rsidR="00F73343" w:rsidRDefault="00FD2C3E">
      <w:pPr>
        <w:numPr>
          <w:ilvl w:val="0"/>
          <w:numId w:val="1"/>
        </w:numPr>
        <w:pBdr>
          <w:top w:val="nil"/>
          <w:left w:val="nil"/>
          <w:bottom w:val="nil"/>
          <w:right w:val="nil"/>
          <w:between w:val="nil"/>
        </w:pBdr>
        <w:tabs>
          <w:tab w:val="left" w:pos="0"/>
        </w:tabs>
        <w:spacing w:line="276" w:lineRule="auto"/>
        <w:ind w:left="851"/>
        <w:rPr>
          <w:rFonts w:ascii="Candara" w:eastAsia="Candara" w:hAnsi="Candara" w:cs="Candara"/>
          <w:color w:val="000000"/>
          <w:sz w:val="22"/>
          <w:szCs w:val="22"/>
        </w:rPr>
      </w:pPr>
      <w:r>
        <w:rPr>
          <w:rFonts w:ascii="Candara" w:eastAsia="Candara" w:hAnsi="Candara" w:cs="Candara"/>
          <w:color w:val="000000"/>
          <w:sz w:val="22"/>
          <w:szCs w:val="22"/>
        </w:rPr>
        <w:t>Γενική Γραμματεία Δημοσιονομικής Πολιτικής</w:t>
      </w:r>
    </w:p>
    <w:p w14:paraId="42B36AB3" w14:textId="77777777" w:rsidR="00F73343" w:rsidRDefault="00FD2C3E">
      <w:pPr>
        <w:numPr>
          <w:ilvl w:val="0"/>
          <w:numId w:val="1"/>
        </w:numPr>
        <w:pBdr>
          <w:top w:val="nil"/>
          <w:left w:val="nil"/>
          <w:bottom w:val="nil"/>
          <w:right w:val="nil"/>
          <w:between w:val="nil"/>
        </w:pBdr>
        <w:tabs>
          <w:tab w:val="left" w:pos="0"/>
        </w:tabs>
        <w:spacing w:line="276" w:lineRule="auto"/>
        <w:ind w:left="851"/>
        <w:rPr>
          <w:rFonts w:ascii="Candara" w:eastAsia="Candara" w:hAnsi="Candara" w:cs="Candara"/>
          <w:color w:val="000000"/>
          <w:sz w:val="22"/>
          <w:szCs w:val="22"/>
        </w:rPr>
      </w:pPr>
      <w:r>
        <w:rPr>
          <w:rFonts w:ascii="Candara" w:eastAsia="Candara" w:hAnsi="Candara" w:cs="Candara"/>
          <w:color w:val="000000"/>
          <w:sz w:val="22"/>
          <w:szCs w:val="22"/>
        </w:rPr>
        <w:t>Γενικό Λογιστήριο του Κράτους</w:t>
      </w:r>
    </w:p>
    <w:p w14:paraId="78112EDD" w14:textId="77777777" w:rsidR="00F73343" w:rsidRDefault="00FD2C3E">
      <w:pPr>
        <w:numPr>
          <w:ilvl w:val="1"/>
          <w:numId w:val="1"/>
        </w:numPr>
        <w:pBdr>
          <w:top w:val="nil"/>
          <w:left w:val="nil"/>
          <w:bottom w:val="nil"/>
          <w:right w:val="nil"/>
          <w:between w:val="nil"/>
        </w:pBdr>
        <w:tabs>
          <w:tab w:val="left" w:pos="0"/>
        </w:tabs>
        <w:spacing w:line="276" w:lineRule="auto"/>
        <w:ind w:left="1276" w:hanging="425"/>
        <w:rPr>
          <w:rFonts w:ascii="Candara" w:eastAsia="Candara" w:hAnsi="Candara" w:cs="Candara"/>
          <w:color w:val="000000"/>
          <w:sz w:val="22"/>
          <w:szCs w:val="22"/>
        </w:rPr>
      </w:pPr>
      <w:r>
        <w:rPr>
          <w:rFonts w:ascii="Candara" w:eastAsia="Candara" w:hAnsi="Candara" w:cs="Candara"/>
          <w:color w:val="000000"/>
          <w:sz w:val="22"/>
          <w:szCs w:val="22"/>
        </w:rPr>
        <w:t>Γραφείο Αναπληρώτριας Γενικής Διευθύντριας Θησαυροφυλακίου και Δημοσιονομικών Κανόνων</w:t>
      </w:r>
    </w:p>
    <w:p w14:paraId="463FCC52" w14:textId="77777777" w:rsidR="00F73343" w:rsidRDefault="00FD2C3E">
      <w:pPr>
        <w:numPr>
          <w:ilvl w:val="1"/>
          <w:numId w:val="1"/>
        </w:numPr>
        <w:pBdr>
          <w:top w:val="nil"/>
          <w:left w:val="nil"/>
          <w:bottom w:val="nil"/>
          <w:right w:val="nil"/>
          <w:between w:val="nil"/>
        </w:pBdr>
        <w:tabs>
          <w:tab w:val="left" w:pos="0"/>
        </w:tabs>
        <w:spacing w:line="276" w:lineRule="auto"/>
        <w:ind w:left="1276" w:hanging="425"/>
        <w:rPr>
          <w:rFonts w:ascii="Candara" w:eastAsia="Candara" w:hAnsi="Candara" w:cs="Candara"/>
          <w:color w:val="000000"/>
          <w:sz w:val="22"/>
          <w:szCs w:val="22"/>
        </w:rPr>
      </w:pPr>
      <w:r>
        <w:rPr>
          <w:rFonts w:ascii="Candara" w:eastAsia="Candara" w:hAnsi="Candara" w:cs="Candara"/>
          <w:color w:val="000000"/>
          <w:sz w:val="22"/>
          <w:szCs w:val="22"/>
        </w:rPr>
        <w:t>Διεύθυνση Λογαριασμών &amp; Ταμειακού Προγραμματισμού</w:t>
      </w:r>
    </w:p>
    <w:p w14:paraId="188E3F55" w14:textId="77777777" w:rsidR="00F73343" w:rsidRDefault="00F73343">
      <w:pPr>
        <w:pBdr>
          <w:top w:val="nil"/>
          <w:left w:val="nil"/>
          <w:bottom w:val="nil"/>
          <w:right w:val="nil"/>
          <w:between w:val="nil"/>
        </w:pBdr>
        <w:tabs>
          <w:tab w:val="left" w:pos="0"/>
        </w:tabs>
        <w:spacing w:line="276" w:lineRule="auto"/>
        <w:rPr>
          <w:rFonts w:ascii="Candara" w:eastAsia="Candara" w:hAnsi="Candara" w:cs="Candara"/>
          <w:color w:val="000000"/>
          <w:sz w:val="22"/>
          <w:szCs w:val="22"/>
        </w:rPr>
      </w:pPr>
    </w:p>
    <w:p w14:paraId="242055AE" w14:textId="77777777" w:rsidR="00F73343" w:rsidRDefault="00FD2C3E">
      <w:pPr>
        <w:pBdr>
          <w:top w:val="nil"/>
          <w:left w:val="nil"/>
          <w:bottom w:val="nil"/>
          <w:right w:val="nil"/>
          <w:between w:val="nil"/>
        </w:pBdr>
        <w:tabs>
          <w:tab w:val="left" w:pos="0"/>
        </w:tabs>
        <w:spacing w:line="276" w:lineRule="auto"/>
        <w:ind w:left="426"/>
        <w:rPr>
          <w:rFonts w:ascii="Candara" w:eastAsia="Candara" w:hAnsi="Candara" w:cs="Candara"/>
          <w:b/>
          <w:color w:val="FF0000"/>
          <w:sz w:val="22"/>
          <w:szCs w:val="22"/>
        </w:rPr>
      </w:pPr>
      <w:r>
        <w:rPr>
          <w:rFonts w:ascii="Candara" w:eastAsia="Candara" w:hAnsi="Candara" w:cs="Candara"/>
          <w:color w:val="000000"/>
          <w:sz w:val="22"/>
          <w:szCs w:val="22"/>
          <w:u w:val="single"/>
        </w:rPr>
        <w:t>Εσωτερική Διανομή:</w:t>
      </w:r>
    </w:p>
    <w:p w14:paraId="0783B7BA"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Γραφείο Υπουργού Εργασίας &amp; Κοινωνικών Υποθέσεων,</w:t>
      </w:r>
    </w:p>
    <w:p w14:paraId="632C00EF"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Γραφείο Γενικής Γραμματέως Εργασίας,</w:t>
      </w:r>
    </w:p>
    <w:p w14:paraId="2A2CAAAA"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Γραφείο Γενικής Γραμματέως Κοινωνικών Ασφαλίσεων,</w:t>
      </w:r>
    </w:p>
    <w:p w14:paraId="0E9C0D6F"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Γραφείο Υπηρεσιακής Γραμματέως,</w:t>
      </w:r>
    </w:p>
    <w:p w14:paraId="13BC0E5A"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Γραφείο προϊσταμένου Γενικής Δ/νσης Εργασιακών Σχέσεων, Υγείας και Ασφάλειας στην Εργασία &amp; Ενταξης στην Εργασία,</w:t>
      </w:r>
    </w:p>
    <w:p w14:paraId="307F60EC"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lastRenderedPageBreak/>
        <w:t>Γραφείο αναπληρωτή προϊσταμένου Γενικής Δ/νσης Οικονομικών Υπηρεσιών,</w:t>
      </w:r>
    </w:p>
    <w:p w14:paraId="21B6097D"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 xml:space="preserve">Γραφείο Γενικής Διευθύντριας Κοινωνικής </w:t>
      </w:r>
      <w:r>
        <w:rPr>
          <w:rFonts w:ascii="Candara" w:eastAsia="Candara" w:hAnsi="Candara" w:cs="Candara"/>
          <w:color w:val="000000"/>
          <w:sz w:val="22"/>
          <w:szCs w:val="22"/>
        </w:rPr>
        <w:t>Ασφάλισης,</w:t>
      </w:r>
    </w:p>
    <w:p w14:paraId="5F96CC63"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Δ15/4,</w:t>
      </w:r>
    </w:p>
    <w:p w14:paraId="372BD2D9" w14:textId="77777777" w:rsidR="00F73343" w:rsidRDefault="00FD2C3E">
      <w:pPr>
        <w:numPr>
          <w:ilvl w:val="0"/>
          <w:numId w:val="5"/>
        </w:numPr>
        <w:pBdr>
          <w:top w:val="nil"/>
          <w:left w:val="nil"/>
          <w:bottom w:val="nil"/>
          <w:right w:val="nil"/>
          <w:between w:val="nil"/>
        </w:pBdr>
        <w:tabs>
          <w:tab w:val="left" w:pos="0"/>
        </w:tabs>
        <w:ind w:left="851"/>
        <w:rPr>
          <w:rFonts w:ascii="Candara" w:eastAsia="Candara" w:hAnsi="Candara" w:cs="Candara"/>
          <w:color w:val="000000"/>
          <w:sz w:val="22"/>
          <w:szCs w:val="22"/>
        </w:rPr>
      </w:pPr>
      <w:r>
        <w:rPr>
          <w:rFonts w:ascii="Candara" w:eastAsia="Candara" w:hAnsi="Candara" w:cs="Candara"/>
          <w:color w:val="000000"/>
          <w:sz w:val="22"/>
          <w:szCs w:val="22"/>
        </w:rPr>
        <w:t>Δ8/1, Κ.Φ.</w:t>
      </w:r>
    </w:p>
    <w:p w14:paraId="2744A35A" w14:textId="77777777" w:rsidR="00F73343" w:rsidRDefault="00F73343">
      <w:pPr>
        <w:pBdr>
          <w:top w:val="nil"/>
          <w:left w:val="nil"/>
          <w:bottom w:val="nil"/>
          <w:right w:val="nil"/>
          <w:between w:val="nil"/>
        </w:pBdr>
        <w:tabs>
          <w:tab w:val="left" w:pos="0"/>
        </w:tabs>
        <w:rPr>
          <w:rFonts w:ascii="Candara" w:eastAsia="Candara" w:hAnsi="Candara" w:cs="Candara"/>
          <w:color w:val="000000"/>
          <w:sz w:val="24"/>
          <w:szCs w:val="24"/>
        </w:rPr>
      </w:pPr>
    </w:p>
    <w:p w14:paraId="0F3B8957" w14:textId="77777777" w:rsidR="00F73343" w:rsidRDefault="00FD2C3E">
      <w:pPr>
        <w:rPr>
          <w:rFonts w:ascii="Candara" w:eastAsia="Candara" w:hAnsi="Candara" w:cs="Candara"/>
          <w:b/>
          <w:color w:val="FF0000"/>
          <w:sz w:val="24"/>
          <w:szCs w:val="24"/>
        </w:rPr>
      </w:pPr>
      <w:r>
        <w:rPr>
          <w:rFonts w:ascii="Candara" w:eastAsia="Candara" w:hAnsi="Candara" w:cs="Candara"/>
          <w:b/>
          <w:color w:val="FF0000"/>
          <w:sz w:val="24"/>
          <w:szCs w:val="24"/>
        </w:rPr>
        <w:t xml:space="preserve"> </w:t>
      </w:r>
    </w:p>
    <w:tbl>
      <w:tblPr>
        <w:tblStyle w:val="a1"/>
        <w:tblW w:w="9849" w:type="dxa"/>
        <w:jc w:val="center"/>
        <w:tblBorders>
          <w:top w:val="nil"/>
          <w:left w:val="nil"/>
          <w:bottom w:val="nil"/>
          <w:right w:val="nil"/>
          <w:insideH w:val="nil"/>
          <w:insideV w:val="nil"/>
        </w:tblBorders>
        <w:tblLayout w:type="fixed"/>
        <w:tblLook w:val="0400" w:firstRow="0" w:lastRow="0" w:firstColumn="0" w:lastColumn="0" w:noHBand="0" w:noVBand="1"/>
      </w:tblPr>
      <w:tblGrid>
        <w:gridCol w:w="1224"/>
        <w:gridCol w:w="2343"/>
        <w:gridCol w:w="2408"/>
        <w:gridCol w:w="1924"/>
        <w:gridCol w:w="1950"/>
      </w:tblGrid>
      <w:tr w:rsidR="00F73343" w14:paraId="2CE60AA6" w14:textId="77777777">
        <w:trPr>
          <w:trHeight w:val="1665"/>
          <w:jc w:val="center"/>
        </w:trPr>
        <w:tc>
          <w:tcPr>
            <w:tcW w:w="1224" w:type="dxa"/>
            <w:tcBorders>
              <w:bottom w:val="single" w:sz="4" w:space="0" w:color="000000"/>
              <w:right w:val="single" w:sz="4" w:space="0" w:color="000000"/>
            </w:tcBorders>
            <w:vAlign w:val="center"/>
          </w:tcPr>
          <w:p w14:paraId="7A1099AE" w14:textId="77777777" w:rsidR="00F73343" w:rsidRDefault="00F73343">
            <w:pPr>
              <w:jc w:val="center"/>
              <w:rPr>
                <w:rFonts w:ascii="Candara" w:eastAsia="Candara" w:hAnsi="Candara" w:cs="Candara"/>
                <w:color w:val="000000"/>
                <w:sz w:val="18"/>
                <w:szCs w:val="18"/>
              </w:rPr>
            </w:pPr>
          </w:p>
        </w:tc>
        <w:tc>
          <w:tcPr>
            <w:tcW w:w="2343" w:type="dxa"/>
            <w:tcBorders>
              <w:top w:val="single" w:sz="4" w:space="0" w:color="000000"/>
              <w:bottom w:val="single" w:sz="4" w:space="0" w:color="000000"/>
              <w:right w:val="single" w:sz="4" w:space="0" w:color="000000"/>
            </w:tcBorders>
            <w:shd w:val="clear" w:color="auto" w:fill="D9D9D9"/>
            <w:vAlign w:val="center"/>
          </w:tcPr>
          <w:p w14:paraId="69E4A890"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Τμηματάρχης</w:t>
            </w:r>
          </w:p>
        </w:tc>
        <w:tc>
          <w:tcPr>
            <w:tcW w:w="2408" w:type="dxa"/>
            <w:tcBorders>
              <w:top w:val="single" w:sz="4" w:space="0" w:color="000000"/>
              <w:bottom w:val="single" w:sz="4" w:space="0" w:color="000000"/>
              <w:right w:val="single" w:sz="4" w:space="0" w:color="000000"/>
            </w:tcBorders>
            <w:shd w:val="clear" w:color="auto" w:fill="D9D9D9"/>
            <w:vAlign w:val="center"/>
          </w:tcPr>
          <w:p w14:paraId="04237C00"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Αναπληρωτής</w:t>
            </w:r>
          </w:p>
          <w:p w14:paraId="6058BDC0"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Διευθυντής</w:t>
            </w:r>
          </w:p>
          <w:p w14:paraId="47745FF7"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Συλλογικών Ρυθμίσεων</w:t>
            </w:r>
          </w:p>
        </w:tc>
        <w:tc>
          <w:tcPr>
            <w:tcW w:w="1924" w:type="dxa"/>
            <w:tcBorders>
              <w:top w:val="single" w:sz="4" w:space="0" w:color="000000"/>
              <w:bottom w:val="single" w:sz="4" w:space="0" w:color="000000"/>
              <w:right w:val="single" w:sz="4" w:space="0" w:color="000000"/>
            </w:tcBorders>
            <w:shd w:val="clear" w:color="auto" w:fill="D9D9D9"/>
            <w:vAlign w:val="center"/>
          </w:tcPr>
          <w:p w14:paraId="5692722D"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Γενική Διευθύντρια Κοινωνικής Ασφάλισης</w:t>
            </w: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331452"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Αναπληρωτής</w:t>
            </w:r>
          </w:p>
          <w:p w14:paraId="019F5DD1"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Γενικός</w:t>
            </w:r>
          </w:p>
          <w:p w14:paraId="59DECE1A"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Διευθυντής</w:t>
            </w:r>
          </w:p>
          <w:p w14:paraId="5395979B"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Οικονομικών Υπηρεσιών</w:t>
            </w:r>
          </w:p>
        </w:tc>
      </w:tr>
      <w:tr w:rsidR="00F73343" w14:paraId="5A197B62" w14:textId="77777777">
        <w:trPr>
          <w:trHeight w:val="1397"/>
          <w:jc w:val="center"/>
        </w:trPr>
        <w:tc>
          <w:tcPr>
            <w:tcW w:w="1224" w:type="dxa"/>
            <w:tcBorders>
              <w:top w:val="single" w:sz="4" w:space="0" w:color="000000"/>
              <w:left w:val="single" w:sz="4" w:space="0" w:color="000000"/>
              <w:bottom w:val="single" w:sz="4" w:space="0" w:color="000000"/>
              <w:right w:val="single" w:sz="4" w:space="0" w:color="000000"/>
            </w:tcBorders>
            <w:vAlign w:val="center"/>
          </w:tcPr>
          <w:p w14:paraId="10334704"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Υπογραφή</w:t>
            </w:r>
          </w:p>
        </w:tc>
        <w:tc>
          <w:tcPr>
            <w:tcW w:w="2343" w:type="dxa"/>
            <w:tcBorders>
              <w:top w:val="single" w:sz="4" w:space="0" w:color="000000"/>
              <w:left w:val="single" w:sz="4" w:space="0" w:color="000000"/>
              <w:bottom w:val="single" w:sz="4" w:space="0" w:color="000000"/>
              <w:right w:val="single" w:sz="4" w:space="0" w:color="000000"/>
            </w:tcBorders>
            <w:vAlign w:val="bottom"/>
          </w:tcPr>
          <w:p w14:paraId="1A382D96"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Δημήτρης Ουζούνης</w:t>
            </w:r>
          </w:p>
        </w:tc>
        <w:tc>
          <w:tcPr>
            <w:tcW w:w="2408" w:type="dxa"/>
            <w:tcBorders>
              <w:top w:val="single" w:sz="4" w:space="0" w:color="000000"/>
              <w:left w:val="single" w:sz="4" w:space="0" w:color="000000"/>
              <w:bottom w:val="single" w:sz="4" w:space="0" w:color="000000"/>
              <w:right w:val="single" w:sz="4" w:space="0" w:color="000000"/>
            </w:tcBorders>
            <w:vAlign w:val="bottom"/>
          </w:tcPr>
          <w:p w14:paraId="783991C1"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Συμεών Γκουδρολώλος</w:t>
            </w:r>
          </w:p>
        </w:tc>
        <w:tc>
          <w:tcPr>
            <w:tcW w:w="1924" w:type="dxa"/>
            <w:tcBorders>
              <w:top w:val="single" w:sz="4" w:space="0" w:color="000000"/>
              <w:left w:val="single" w:sz="4" w:space="0" w:color="000000"/>
              <w:bottom w:val="single" w:sz="4" w:space="0" w:color="000000"/>
              <w:right w:val="single" w:sz="4" w:space="0" w:color="000000"/>
            </w:tcBorders>
            <w:vAlign w:val="bottom"/>
          </w:tcPr>
          <w:p w14:paraId="53999724"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Παρασκευή Τσάμη</w:t>
            </w:r>
          </w:p>
        </w:tc>
        <w:tc>
          <w:tcPr>
            <w:tcW w:w="1950" w:type="dxa"/>
            <w:tcBorders>
              <w:top w:val="single" w:sz="4" w:space="0" w:color="000000"/>
              <w:left w:val="single" w:sz="4" w:space="0" w:color="000000"/>
              <w:bottom w:val="single" w:sz="4" w:space="0" w:color="000000"/>
              <w:right w:val="single" w:sz="4" w:space="0" w:color="000000"/>
            </w:tcBorders>
            <w:vAlign w:val="bottom"/>
          </w:tcPr>
          <w:p w14:paraId="46482DFF"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Αλέξανδρος Πουρνιάς</w:t>
            </w:r>
          </w:p>
        </w:tc>
      </w:tr>
      <w:tr w:rsidR="00F73343" w14:paraId="0AC2DA27" w14:textId="77777777">
        <w:trPr>
          <w:trHeight w:val="533"/>
          <w:jc w:val="center"/>
        </w:trPr>
        <w:tc>
          <w:tcPr>
            <w:tcW w:w="1224" w:type="dxa"/>
            <w:tcBorders>
              <w:top w:val="single" w:sz="4" w:space="0" w:color="000000"/>
              <w:left w:val="single" w:sz="4" w:space="0" w:color="000000"/>
              <w:bottom w:val="single" w:sz="4" w:space="0" w:color="000000"/>
              <w:right w:val="single" w:sz="4" w:space="0" w:color="000000"/>
            </w:tcBorders>
            <w:vAlign w:val="center"/>
          </w:tcPr>
          <w:p w14:paraId="1E9F4016"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Ημερομηνία</w:t>
            </w:r>
          </w:p>
        </w:tc>
        <w:tc>
          <w:tcPr>
            <w:tcW w:w="2343" w:type="dxa"/>
            <w:tcBorders>
              <w:top w:val="single" w:sz="4" w:space="0" w:color="000000"/>
              <w:left w:val="single" w:sz="4" w:space="0" w:color="000000"/>
              <w:bottom w:val="single" w:sz="4" w:space="0" w:color="000000"/>
              <w:right w:val="single" w:sz="4" w:space="0" w:color="000000"/>
            </w:tcBorders>
            <w:vAlign w:val="center"/>
          </w:tcPr>
          <w:p w14:paraId="5E6A4B88" w14:textId="77777777" w:rsidR="00F73343" w:rsidRDefault="00F73343">
            <w:pPr>
              <w:jc w:val="center"/>
              <w:rPr>
                <w:rFonts w:ascii="Candara" w:eastAsia="Candara" w:hAnsi="Candara" w:cs="Candara"/>
                <w:color w:val="000000"/>
                <w:sz w:val="18"/>
                <w:szCs w:val="18"/>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2EE07B72" w14:textId="77777777" w:rsidR="00F73343" w:rsidRDefault="00F73343">
            <w:pPr>
              <w:jc w:val="center"/>
              <w:rPr>
                <w:rFonts w:ascii="Candara" w:eastAsia="Candara" w:hAnsi="Candara" w:cs="Candara"/>
                <w:color w:val="000000"/>
                <w:sz w:val="18"/>
                <w:szCs w:val="18"/>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74EC927D" w14:textId="77777777" w:rsidR="00F73343" w:rsidRDefault="00F73343">
            <w:pPr>
              <w:jc w:val="center"/>
              <w:rPr>
                <w:rFonts w:ascii="Candara" w:eastAsia="Candara" w:hAnsi="Candara" w:cs="Candara"/>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32BCA997" w14:textId="77777777" w:rsidR="00F73343" w:rsidRDefault="00F73343">
            <w:pPr>
              <w:jc w:val="center"/>
              <w:rPr>
                <w:rFonts w:ascii="Candara" w:eastAsia="Candara" w:hAnsi="Candara" w:cs="Candara"/>
                <w:color w:val="000000"/>
                <w:sz w:val="18"/>
                <w:szCs w:val="18"/>
              </w:rPr>
            </w:pPr>
          </w:p>
        </w:tc>
      </w:tr>
      <w:tr w:rsidR="00F73343" w14:paraId="46CEF350" w14:textId="77777777">
        <w:trPr>
          <w:trHeight w:val="1665"/>
          <w:jc w:val="center"/>
        </w:trPr>
        <w:tc>
          <w:tcPr>
            <w:tcW w:w="1224" w:type="dxa"/>
            <w:tcBorders>
              <w:bottom w:val="single" w:sz="4" w:space="0" w:color="000000"/>
              <w:right w:val="single" w:sz="4" w:space="0" w:color="000000"/>
            </w:tcBorders>
            <w:vAlign w:val="center"/>
          </w:tcPr>
          <w:p w14:paraId="7037CAE7" w14:textId="77777777" w:rsidR="00F73343" w:rsidRDefault="00F73343">
            <w:pPr>
              <w:jc w:val="center"/>
              <w:rPr>
                <w:rFonts w:ascii="Candara" w:eastAsia="Candara" w:hAnsi="Candara" w:cs="Candara"/>
                <w:color w:val="000000"/>
                <w:sz w:val="18"/>
                <w:szCs w:val="18"/>
              </w:rPr>
            </w:pPr>
          </w:p>
        </w:tc>
        <w:tc>
          <w:tcPr>
            <w:tcW w:w="2343" w:type="dxa"/>
            <w:tcBorders>
              <w:top w:val="single" w:sz="4" w:space="0" w:color="000000"/>
              <w:bottom w:val="single" w:sz="4" w:space="0" w:color="000000"/>
              <w:right w:val="single" w:sz="4" w:space="0" w:color="000000"/>
            </w:tcBorders>
            <w:shd w:val="clear" w:color="auto" w:fill="D9D9D9"/>
            <w:vAlign w:val="center"/>
          </w:tcPr>
          <w:p w14:paraId="276FFDB9"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Γενικός</w:t>
            </w:r>
          </w:p>
          <w:p w14:paraId="0E657B26"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Διευθυντής</w:t>
            </w:r>
          </w:p>
          <w:p w14:paraId="66322B95"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Εργασιακών Σχέσεων, Υγείας και Ασφάλειας στην Εργασία &amp; Ενταξης στην Εργασία</w:t>
            </w:r>
          </w:p>
        </w:tc>
        <w:tc>
          <w:tcPr>
            <w:tcW w:w="2408" w:type="dxa"/>
            <w:tcBorders>
              <w:top w:val="single" w:sz="4" w:space="0" w:color="000000"/>
              <w:bottom w:val="single" w:sz="4" w:space="0" w:color="000000"/>
              <w:right w:val="single" w:sz="4" w:space="0" w:color="000000"/>
            </w:tcBorders>
            <w:shd w:val="clear" w:color="auto" w:fill="D9D9D9"/>
            <w:vAlign w:val="center"/>
          </w:tcPr>
          <w:p w14:paraId="2DBED79C"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Υπηρεσιακή Γραμματέας</w:t>
            </w:r>
          </w:p>
        </w:tc>
        <w:tc>
          <w:tcPr>
            <w:tcW w:w="1924" w:type="dxa"/>
            <w:tcBorders>
              <w:top w:val="single" w:sz="4" w:space="0" w:color="000000"/>
              <w:bottom w:val="single" w:sz="4" w:space="0" w:color="000000"/>
              <w:right w:val="single" w:sz="4" w:space="0" w:color="000000"/>
            </w:tcBorders>
            <w:shd w:val="clear" w:color="auto" w:fill="D9D9D9"/>
            <w:vAlign w:val="center"/>
          </w:tcPr>
          <w:p w14:paraId="0D624568"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 xml:space="preserve">Γενική Γραμματέας </w:t>
            </w:r>
          </w:p>
          <w:p w14:paraId="0E0D5012"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Κοινωνικών Ασφαλίσεων</w:t>
            </w:r>
          </w:p>
        </w:tc>
        <w:tc>
          <w:tcPr>
            <w:tcW w:w="19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5793D"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Γενική Γραμματέας</w:t>
            </w:r>
          </w:p>
          <w:p w14:paraId="45C8E390"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Εργασίας</w:t>
            </w:r>
          </w:p>
        </w:tc>
      </w:tr>
      <w:tr w:rsidR="00F73343" w14:paraId="2FCBF653" w14:textId="77777777">
        <w:trPr>
          <w:trHeight w:val="1397"/>
          <w:jc w:val="center"/>
        </w:trPr>
        <w:tc>
          <w:tcPr>
            <w:tcW w:w="1224" w:type="dxa"/>
            <w:tcBorders>
              <w:top w:val="single" w:sz="4" w:space="0" w:color="000000"/>
              <w:left w:val="single" w:sz="4" w:space="0" w:color="000000"/>
              <w:bottom w:val="single" w:sz="4" w:space="0" w:color="000000"/>
              <w:right w:val="single" w:sz="4" w:space="0" w:color="000000"/>
            </w:tcBorders>
            <w:vAlign w:val="center"/>
          </w:tcPr>
          <w:p w14:paraId="0C592267"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Υπογραφή</w:t>
            </w:r>
          </w:p>
        </w:tc>
        <w:tc>
          <w:tcPr>
            <w:tcW w:w="2343" w:type="dxa"/>
            <w:tcBorders>
              <w:top w:val="single" w:sz="4" w:space="0" w:color="000000"/>
              <w:left w:val="single" w:sz="4" w:space="0" w:color="000000"/>
              <w:bottom w:val="single" w:sz="4" w:space="0" w:color="000000"/>
              <w:right w:val="single" w:sz="4" w:space="0" w:color="000000"/>
            </w:tcBorders>
            <w:vAlign w:val="bottom"/>
          </w:tcPr>
          <w:p w14:paraId="528970D4"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Κωνσταντίνος Αγραπιδάς</w:t>
            </w:r>
          </w:p>
        </w:tc>
        <w:tc>
          <w:tcPr>
            <w:tcW w:w="2408" w:type="dxa"/>
            <w:tcBorders>
              <w:top w:val="single" w:sz="4" w:space="0" w:color="000000"/>
              <w:left w:val="single" w:sz="4" w:space="0" w:color="000000"/>
              <w:bottom w:val="single" w:sz="4" w:space="0" w:color="000000"/>
              <w:right w:val="single" w:sz="4" w:space="0" w:color="000000"/>
            </w:tcBorders>
            <w:vAlign w:val="bottom"/>
          </w:tcPr>
          <w:p w14:paraId="7DBA63AE"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Ματθούλα Τριανταφύλλου</w:t>
            </w:r>
          </w:p>
        </w:tc>
        <w:tc>
          <w:tcPr>
            <w:tcW w:w="1924" w:type="dxa"/>
            <w:tcBorders>
              <w:top w:val="single" w:sz="4" w:space="0" w:color="000000"/>
              <w:left w:val="single" w:sz="4" w:space="0" w:color="000000"/>
              <w:bottom w:val="single" w:sz="4" w:space="0" w:color="000000"/>
              <w:right w:val="single" w:sz="4" w:space="0" w:color="000000"/>
            </w:tcBorders>
            <w:vAlign w:val="bottom"/>
          </w:tcPr>
          <w:p w14:paraId="728F1546"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Παυλίνα Καρασιώτου</w:t>
            </w:r>
          </w:p>
        </w:tc>
        <w:tc>
          <w:tcPr>
            <w:tcW w:w="1950" w:type="dxa"/>
            <w:tcBorders>
              <w:top w:val="single" w:sz="4" w:space="0" w:color="000000"/>
              <w:left w:val="single" w:sz="4" w:space="0" w:color="000000"/>
              <w:bottom w:val="single" w:sz="4" w:space="0" w:color="000000"/>
              <w:right w:val="single" w:sz="4" w:space="0" w:color="000000"/>
            </w:tcBorders>
            <w:vAlign w:val="bottom"/>
          </w:tcPr>
          <w:p w14:paraId="7630236D" w14:textId="77777777" w:rsidR="00F73343" w:rsidRDefault="00FD2C3E">
            <w:pPr>
              <w:spacing w:line="360" w:lineRule="auto"/>
              <w:jc w:val="center"/>
              <w:rPr>
                <w:rFonts w:ascii="Candara" w:eastAsia="Candara" w:hAnsi="Candara" w:cs="Candara"/>
                <w:color w:val="000000"/>
                <w:sz w:val="18"/>
                <w:szCs w:val="18"/>
              </w:rPr>
            </w:pPr>
            <w:r>
              <w:rPr>
                <w:rFonts w:ascii="Candara" w:eastAsia="Candara" w:hAnsi="Candara" w:cs="Candara"/>
                <w:color w:val="000000"/>
                <w:sz w:val="18"/>
                <w:szCs w:val="18"/>
              </w:rPr>
              <w:t>Άννα Στρατινάκη</w:t>
            </w:r>
          </w:p>
        </w:tc>
      </w:tr>
      <w:tr w:rsidR="00F73343" w14:paraId="2FBCECD6" w14:textId="77777777">
        <w:trPr>
          <w:trHeight w:val="533"/>
          <w:jc w:val="center"/>
        </w:trPr>
        <w:tc>
          <w:tcPr>
            <w:tcW w:w="1224" w:type="dxa"/>
            <w:tcBorders>
              <w:top w:val="single" w:sz="4" w:space="0" w:color="000000"/>
              <w:left w:val="single" w:sz="4" w:space="0" w:color="000000"/>
              <w:bottom w:val="single" w:sz="4" w:space="0" w:color="000000"/>
              <w:right w:val="single" w:sz="4" w:space="0" w:color="000000"/>
            </w:tcBorders>
            <w:vAlign w:val="center"/>
          </w:tcPr>
          <w:p w14:paraId="3EB58D05" w14:textId="77777777" w:rsidR="00F73343" w:rsidRDefault="00FD2C3E">
            <w:pPr>
              <w:jc w:val="center"/>
              <w:rPr>
                <w:rFonts w:ascii="Candara" w:eastAsia="Candara" w:hAnsi="Candara" w:cs="Candara"/>
                <w:color w:val="000000"/>
                <w:sz w:val="18"/>
                <w:szCs w:val="18"/>
              </w:rPr>
            </w:pPr>
            <w:r>
              <w:rPr>
                <w:rFonts w:ascii="Candara" w:eastAsia="Candara" w:hAnsi="Candara" w:cs="Candara"/>
                <w:color w:val="000000"/>
                <w:sz w:val="18"/>
                <w:szCs w:val="18"/>
              </w:rPr>
              <w:t>Ημερομηνία</w:t>
            </w:r>
          </w:p>
        </w:tc>
        <w:tc>
          <w:tcPr>
            <w:tcW w:w="2343" w:type="dxa"/>
            <w:tcBorders>
              <w:top w:val="single" w:sz="4" w:space="0" w:color="000000"/>
              <w:left w:val="single" w:sz="4" w:space="0" w:color="000000"/>
              <w:bottom w:val="single" w:sz="4" w:space="0" w:color="000000"/>
              <w:right w:val="single" w:sz="4" w:space="0" w:color="000000"/>
            </w:tcBorders>
            <w:vAlign w:val="center"/>
          </w:tcPr>
          <w:p w14:paraId="55EFBB80" w14:textId="77777777" w:rsidR="00F73343" w:rsidRDefault="00F73343">
            <w:pPr>
              <w:jc w:val="center"/>
              <w:rPr>
                <w:rFonts w:ascii="Candara" w:eastAsia="Candara" w:hAnsi="Candara" w:cs="Candara"/>
                <w:color w:val="000000"/>
                <w:sz w:val="18"/>
                <w:szCs w:val="18"/>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68F910AA" w14:textId="77777777" w:rsidR="00F73343" w:rsidRDefault="00F73343">
            <w:pPr>
              <w:jc w:val="center"/>
              <w:rPr>
                <w:rFonts w:ascii="Candara" w:eastAsia="Candara" w:hAnsi="Candara" w:cs="Candara"/>
                <w:color w:val="000000"/>
                <w:sz w:val="18"/>
                <w:szCs w:val="18"/>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36012A91" w14:textId="77777777" w:rsidR="00F73343" w:rsidRDefault="00F73343">
            <w:pPr>
              <w:jc w:val="center"/>
              <w:rPr>
                <w:rFonts w:ascii="Candara" w:eastAsia="Candara" w:hAnsi="Candara" w:cs="Candara"/>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65CACA39" w14:textId="77777777" w:rsidR="00F73343" w:rsidRDefault="00F73343">
            <w:pPr>
              <w:jc w:val="center"/>
              <w:rPr>
                <w:rFonts w:ascii="Candara" w:eastAsia="Candara" w:hAnsi="Candara" w:cs="Candara"/>
                <w:color w:val="000000"/>
                <w:sz w:val="18"/>
                <w:szCs w:val="18"/>
              </w:rPr>
            </w:pPr>
          </w:p>
        </w:tc>
      </w:tr>
    </w:tbl>
    <w:p w14:paraId="7DD69871" w14:textId="77777777" w:rsidR="00F73343" w:rsidRDefault="00F73343">
      <w:pPr>
        <w:rPr>
          <w:rFonts w:ascii="Candara" w:eastAsia="Candara" w:hAnsi="Candara" w:cs="Candara"/>
          <w:b/>
          <w:color w:val="FF0000"/>
          <w:sz w:val="2"/>
          <w:szCs w:val="2"/>
        </w:rPr>
      </w:pPr>
    </w:p>
    <w:sectPr w:rsidR="00F73343">
      <w:headerReference w:type="default" r:id="rId9"/>
      <w:footerReference w:type="default" r:id="rId10"/>
      <w:pgSz w:w="11906" w:h="16838"/>
      <w:pgMar w:top="1134" w:right="1134" w:bottom="1134"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841C7" w14:textId="77777777" w:rsidR="00FD2C3E" w:rsidRDefault="00FD2C3E">
      <w:r>
        <w:separator/>
      </w:r>
    </w:p>
  </w:endnote>
  <w:endnote w:type="continuationSeparator" w:id="0">
    <w:p w14:paraId="5FC3DFE8" w14:textId="77777777" w:rsidR="00FD2C3E" w:rsidRDefault="00FD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auto"/>
    <w:pitch w:val="default"/>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D414" w14:textId="77777777" w:rsidR="00F73343" w:rsidRDefault="00FD2C3E">
    <w:pPr>
      <w:pBdr>
        <w:top w:val="nil"/>
        <w:left w:val="nil"/>
        <w:bottom w:val="nil"/>
        <w:right w:val="nil"/>
        <w:between w:val="nil"/>
      </w:pBdr>
      <w:tabs>
        <w:tab w:val="center" w:pos="4536"/>
        <w:tab w:val="right" w:pos="9072"/>
      </w:tabs>
      <w:jc w:val="center"/>
      <w:rPr>
        <w:rFonts w:ascii="Candara" w:eastAsia="Candara" w:hAnsi="Candara" w:cs="Candara"/>
        <w:color w:val="000000"/>
        <w:sz w:val="24"/>
        <w:szCs w:val="24"/>
      </w:rPr>
    </w:pPr>
    <w:r>
      <w:rPr>
        <w:rFonts w:ascii="Candara" w:eastAsia="Candara" w:hAnsi="Candara" w:cs="Candara"/>
        <w:color w:val="000000"/>
        <w:sz w:val="24"/>
        <w:szCs w:val="24"/>
      </w:rPr>
      <w:fldChar w:fldCharType="begin"/>
    </w:r>
    <w:r>
      <w:rPr>
        <w:rFonts w:ascii="Candara" w:eastAsia="Candara" w:hAnsi="Candara" w:cs="Candara"/>
        <w:color w:val="000000"/>
        <w:sz w:val="24"/>
        <w:szCs w:val="24"/>
      </w:rPr>
      <w:instrText>PAGE</w:instrText>
    </w:r>
    <w:r w:rsidR="00377B7D">
      <w:rPr>
        <w:rFonts w:ascii="Candara" w:eastAsia="Candara" w:hAnsi="Candara" w:cs="Candara"/>
        <w:color w:val="000000"/>
        <w:sz w:val="24"/>
        <w:szCs w:val="24"/>
      </w:rPr>
      <w:fldChar w:fldCharType="separate"/>
    </w:r>
    <w:r w:rsidR="00377B7D">
      <w:rPr>
        <w:rFonts w:ascii="Candara" w:eastAsia="Candara" w:hAnsi="Candara" w:cs="Candara"/>
        <w:noProof/>
        <w:color w:val="000000"/>
        <w:sz w:val="24"/>
        <w:szCs w:val="24"/>
      </w:rPr>
      <w:t>1</w:t>
    </w:r>
    <w:r>
      <w:rPr>
        <w:rFonts w:ascii="Candara" w:eastAsia="Candara" w:hAnsi="Candara" w:cs="Candara"/>
        <w:color w:val="000000"/>
        <w:sz w:val="24"/>
        <w:szCs w:val="24"/>
      </w:rPr>
      <w:fldChar w:fldCharType="end"/>
    </w:r>
    <w:r>
      <w:rPr>
        <w:rFonts w:ascii="Candara" w:eastAsia="Candara" w:hAnsi="Candara" w:cs="Candara"/>
        <w:color w:val="000000"/>
        <w:sz w:val="24"/>
        <w:szCs w:val="24"/>
      </w:rPr>
      <w:t>|</w:t>
    </w:r>
    <w:r>
      <w:rPr>
        <w:rFonts w:ascii="Candara" w:eastAsia="Candara" w:hAnsi="Candara" w:cs="Candara"/>
        <w:color w:val="000000"/>
        <w:sz w:val="24"/>
        <w:szCs w:val="24"/>
      </w:rPr>
      <w:fldChar w:fldCharType="begin"/>
    </w:r>
    <w:r>
      <w:rPr>
        <w:rFonts w:ascii="Candara" w:eastAsia="Candara" w:hAnsi="Candara" w:cs="Candara"/>
        <w:color w:val="000000"/>
        <w:sz w:val="24"/>
        <w:szCs w:val="24"/>
      </w:rPr>
      <w:instrText>NUMPAGES</w:instrText>
    </w:r>
    <w:r w:rsidR="00377B7D">
      <w:rPr>
        <w:rFonts w:ascii="Candara" w:eastAsia="Candara" w:hAnsi="Candara" w:cs="Candara"/>
        <w:color w:val="000000"/>
        <w:sz w:val="24"/>
        <w:szCs w:val="24"/>
      </w:rPr>
      <w:fldChar w:fldCharType="separate"/>
    </w:r>
    <w:r w:rsidR="00377B7D">
      <w:rPr>
        <w:rFonts w:ascii="Candara" w:eastAsia="Candara" w:hAnsi="Candara" w:cs="Candara"/>
        <w:noProof/>
        <w:color w:val="000000"/>
        <w:sz w:val="24"/>
        <w:szCs w:val="24"/>
      </w:rPr>
      <w:t>2</w:t>
    </w:r>
    <w:r>
      <w:rPr>
        <w:rFonts w:ascii="Candara" w:eastAsia="Candara" w:hAnsi="Candara" w:cs="Candara"/>
        <w:color w:val="000000"/>
        <w:sz w:val="24"/>
        <w:szCs w:val="24"/>
      </w:rPr>
      <w:fldChar w:fldCharType="end"/>
    </w:r>
  </w:p>
  <w:p w14:paraId="0FEDAB6E" w14:textId="77777777" w:rsidR="00F73343" w:rsidRDefault="00F7334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275EF" w14:textId="77777777" w:rsidR="00FD2C3E" w:rsidRDefault="00FD2C3E">
      <w:r>
        <w:separator/>
      </w:r>
    </w:p>
  </w:footnote>
  <w:footnote w:type="continuationSeparator" w:id="0">
    <w:p w14:paraId="1B633B31" w14:textId="77777777" w:rsidR="00FD2C3E" w:rsidRDefault="00FD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E0F4" w14:textId="77777777" w:rsidR="00F73343" w:rsidRDefault="00FD2C3E">
    <w:pPr>
      <w:pBdr>
        <w:top w:val="nil"/>
        <w:left w:val="nil"/>
        <w:bottom w:val="nil"/>
        <w:right w:val="nil"/>
        <w:between w:val="nil"/>
      </w:pBdr>
      <w:tabs>
        <w:tab w:val="center" w:pos="4153"/>
        <w:tab w:val="right" w:pos="8306"/>
      </w:tabs>
      <w:jc w:val="right"/>
      <w:rPr>
        <w:rFonts w:ascii="Trebuchet MS" w:eastAsia="Trebuchet MS" w:hAnsi="Trebuchet MS" w:cs="Trebuchet MS"/>
        <w:color w:val="000000"/>
        <w:sz w:val="40"/>
        <w:szCs w:val="40"/>
      </w:rPr>
    </w:pPr>
    <w:r>
      <w:pict w14:anchorId="712CEEB1">
        <v:rect id=" 3" o:spid="_x0000_s3073" style="position:absolute;left:0;text-align:left;margin-left:0;margin-top:.05pt;width:2.4pt;height:11.65pt;z-index:251656704;visibility:visible;mso-wrap-distance-left:0;mso-wrap-distance-right:0;mso-position-horizontal:absolute;mso-position-horizontal-relative:margin;mso-position-vertical:absolute;mso-position-vertical-relative:text" stroked="f" strokeweight="0">
          <v:fill opacity="0" angle="180"/>
          <v:path arrowok="t"/>
          <v:textbox inset="0,0,0,0">
            <w:txbxContent>
              <w:p w14:paraId="63CDE918" w14:textId="77777777" w:rsidR="00CB49A3" w:rsidRDefault="00FD2C3E">
                <w:r>
                  <w:rPr>
                    <w:rFonts w:ascii="Times New Roman" w:hAnsi="Times New Roman" w:cs="Times New Roman"/>
                  </w:rPr>
                  <w:t xml:space="preserve"> </w:t>
                </w:r>
              </w:p>
            </w:txbxContent>
          </v:textbox>
          <w10:wrap type="square"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44D"/>
    <w:multiLevelType w:val="multilevel"/>
    <w:tmpl w:val="FF307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D118F"/>
    <w:multiLevelType w:val="multilevel"/>
    <w:tmpl w:val="AC746B6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CC45EC7"/>
    <w:multiLevelType w:val="multilevel"/>
    <w:tmpl w:val="9C922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3970C3"/>
    <w:multiLevelType w:val="multilevel"/>
    <w:tmpl w:val="81A04E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7728F5"/>
    <w:multiLevelType w:val="multilevel"/>
    <w:tmpl w:val="DFE02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DB2838"/>
    <w:multiLevelType w:val="multilevel"/>
    <w:tmpl w:val="6818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43"/>
    <w:rsid w:val="00377B7D"/>
    <w:rsid w:val="00B615EE"/>
    <w:rsid w:val="00F73343"/>
    <w:rsid w:val="00FD2C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033630"/>
  <w15:docId w15:val="{F75F5708-E5A8-4147-A4EC-3ACFF65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CG Times" w:hAnsi="CG Times" w:cs="CG Times"/>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360" w:lineRule="auto"/>
      <w:ind w:left="432" w:hanging="432"/>
      <w:jc w:val="both"/>
      <w:outlineLvl w:val="0"/>
    </w:pPr>
    <w:rPr>
      <w:rFonts w:ascii="Arial" w:eastAsia="Arial" w:hAnsi="Arial" w:cs="Arial"/>
      <w:b/>
      <w:sz w:val="22"/>
      <w:szCs w:val="22"/>
    </w:rPr>
  </w:style>
  <w:style w:type="paragraph" w:styleId="Heading2">
    <w:name w:val="heading 2"/>
    <w:basedOn w:val="Normal"/>
    <w:next w:val="Normal"/>
    <w:uiPriority w:val="9"/>
    <w:unhideWhenUsed/>
    <w:qFormat/>
    <w:pPr>
      <w:keepNext/>
      <w:ind w:left="576" w:hanging="576"/>
      <w:outlineLvl w:val="1"/>
    </w:pPr>
    <w:rPr>
      <w:rFonts w:ascii="Arial" w:eastAsia="Arial" w:hAnsi="Arial" w:cs="Arial"/>
      <w:b/>
      <w:sz w:val="22"/>
      <w:szCs w:val="22"/>
    </w:rPr>
  </w:style>
  <w:style w:type="paragraph" w:styleId="Heading3">
    <w:name w:val="heading 3"/>
    <w:basedOn w:val="Normal"/>
    <w:next w:val="Normal"/>
    <w:uiPriority w:val="9"/>
    <w:unhideWhenUsed/>
    <w:qFormat/>
    <w:pPr>
      <w:keepNext/>
      <w:spacing w:line="360" w:lineRule="auto"/>
      <w:ind w:left="720" w:hanging="720"/>
      <w:jc w:val="right"/>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line="360" w:lineRule="auto"/>
      <w:jc w:val="right"/>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keepNext/>
      <w:spacing w:line="360" w:lineRule="auto"/>
      <w:jc w:val="right"/>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spacing w:line="360" w:lineRule="auto"/>
      <w:jc w:val="both"/>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orin.gr/laws/law/3619/pd-142-201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4259</Words>
  <Characters>23003</Characters>
  <Application>Microsoft Office Word</Application>
  <DocSecurity>0</DocSecurity>
  <Lines>191</Lines>
  <Paragraphs>54</Paragraphs>
  <ScaleCrop>false</ScaleCrop>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Enikos S.A.</dc:creator>
  <cp:lastModifiedBy>Enikos S.A.</cp:lastModifiedBy>
  <cp:revision>2</cp:revision>
  <dcterms:created xsi:type="dcterms:W3CDTF">2020-12-08T15:12:00Z</dcterms:created>
  <dcterms:modified xsi:type="dcterms:W3CDTF">2020-12-08T15:12:00Z</dcterms:modified>
</cp:coreProperties>
</file>