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F4997" w14:textId="2A8A0AB1" w:rsidR="005F4B70" w:rsidRPr="005F4B70" w:rsidRDefault="005F4B70">
      <w:pPr>
        <w:rPr>
          <w:rStyle w:val="label"/>
          <w:b/>
          <w:bCs/>
          <w:lang w:val="el-GR"/>
        </w:rPr>
      </w:pPr>
      <w:r w:rsidRPr="005F4B70">
        <w:rPr>
          <w:rStyle w:val="label"/>
          <w:b/>
          <w:bCs/>
          <w:lang w:val="el-GR"/>
        </w:rPr>
        <w:t xml:space="preserve">ΑΠΑΝΤΗΣΕΙΣ </w:t>
      </w:r>
      <w:bookmarkStart w:id="0" w:name="_GoBack"/>
      <w:bookmarkEnd w:id="0"/>
      <w:r w:rsidR="00861386">
        <w:rPr>
          <w:rStyle w:val="label"/>
          <w:b/>
          <w:bCs/>
          <w:lang w:val="el-GR"/>
        </w:rPr>
        <w:t xml:space="preserve"> ΛΑΤΙΝΙΚΩΝ</w:t>
      </w:r>
    </w:p>
    <w:p w14:paraId="100BB890" w14:textId="108CC819" w:rsidR="00414C8D" w:rsidRDefault="005F4B70">
      <w:pPr>
        <w:rPr>
          <w:rStyle w:val="label"/>
          <w:lang w:val="el-GR"/>
        </w:rPr>
      </w:pPr>
      <w:r w:rsidRPr="005F4B70">
        <w:rPr>
          <w:rStyle w:val="label"/>
          <w:b/>
          <w:bCs/>
          <w:lang w:val="el-GR"/>
        </w:rPr>
        <w:t>Α.</w:t>
      </w:r>
      <w:r>
        <w:rPr>
          <w:rStyle w:val="label"/>
          <w:lang w:val="el-GR"/>
        </w:rPr>
        <w:t xml:space="preserve"> </w:t>
      </w:r>
      <w:r w:rsidRPr="005F4B70">
        <w:rPr>
          <w:rStyle w:val="label"/>
          <w:lang w:val="el-GR"/>
        </w:rPr>
        <w:t>Μόλις παρατήρησαν αυτό οι ληστές, αφού πέταξαν μακριά τα όπλα, πλησίασαν την πόρτα και με δυνατή φωνή ανήγγειλαν στον Σκιπίωνα (απίστευτο στο άκουσμα!) ότι είχαν έρθει για να θαυμάσουν την ανδρεία του. Όταν οι δούλοι μετέφεραν αυτά στον Σκιπίωνα, αυτός διέταξε να ανοιχθούν οι πόρτες και να μπουν αυτοί μέσα (να ανοίξουν τις πόρτες και να τους οδηγήσουν/βάλουν μέσα). Οι ληστές προσκύνησαν τις παραστάδες της πόρτας σαν ιερό ναό και φίλησαν με πάθος το δεξί χέρι του Σκιπίωνα. Αφού άφησαν μπροστά στην είσοδο δώρα, τα οποία οι άνθρωποι συνηθίζουν να προσφέρουν στους αθάνατους θεούς, επέστρεψαν στην πατρίδα (τους).</w:t>
      </w:r>
    </w:p>
    <w:p w14:paraId="6D92E037" w14:textId="3A08768D" w:rsidR="005F4B70" w:rsidRPr="005F4B70" w:rsidRDefault="005F4B70">
      <w:pPr>
        <w:rPr>
          <w:rStyle w:val="label"/>
          <w:lang w:val="el-GR"/>
        </w:rPr>
      </w:pPr>
      <w:r w:rsidRPr="005F4B70">
        <w:rPr>
          <w:rStyle w:val="label"/>
          <w:lang w:val="el-GR"/>
        </w:rPr>
        <w:t xml:space="preserve">Ο Μάνιος </w:t>
      </w:r>
      <w:proofErr w:type="spellStart"/>
      <w:r w:rsidRPr="005F4B70">
        <w:rPr>
          <w:rStyle w:val="label"/>
          <w:lang w:val="el-GR"/>
        </w:rPr>
        <w:t>Κούριος</w:t>
      </w:r>
      <w:proofErr w:type="spellEnd"/>
      <w:r w:rsidRPr="005F4B70">
        <w:rPr>
          <w:rStyle w:val="label"/>
          <w:lang w:val="el-GR"/>
        </w:rPr>
        <w:t xml:space="preserve"> </w:t>
      </w:r>
      <w:proofErr w:type="spellStart"/>
      <w:r w:rsidRPr="005F4B70">
        <w:rPr>
          <w:rStyle w:val="label"/>
          <w:lang w:val="el-GR"/>
        </w:rPr>
        <w:t>Δεντάτος</w:t>
      </w:r>
      <w:proofErr w:type="spellEnd"/>
      <w:r w:rsidRPr="005F4B70">
        <w:rPr>
          <w:rStyle w:val="label"/>
          <w:lang w:val="el-GR"/>
        </w:rPr>
        <w:t xml:space="preserve"> ήταν πάρα πολύ ολιγαρκής, για να μπορεί να περιφρονεί ευκολότερα τα πλούτη. Κάποια μέρα ήρθαν σ΄ αυτόν απεσταλμένοι των Σαμνιτών. Εκείνος παρουσιάστηκε σ΄ αυτούς για να τον δουν να κάθεται σε ένα σκαμνί δίπλα στη φωτιά και να τρώει από (ένα) ξύλινο πιάτο. Περιφρόνησε τα πλούτη των Σαμνιτών και οι Σαμνίτες θαύμασαν τη φτώχια του.</w:t>
      </w:r>
    </w:p>
    <w:p w14:paraId="0CF6761C" w14:textId="4C38CC75" w:rsidR="005F4B70" w:rsidRDefault="005F4B70">
      <w:pPr>
        <w:rPr>
          <w:rStyle w:val="label"/>
          <w:lang w:val="el-GR"/>
        </w:rPr>
      </w:pPr>
      <w:r>
        <w:rPr>
          <w:rStyle w:val="label"/>
          <w:lang w:val="el-GR"/>
        </w:rPr>
        <w:t>Α</w:t>
      </w:r>
      <w:r w:rsidRPr="005F4B70">
        <w:rPr>
          <w:rStyle w:val="label"/>
          <w:lang w:val="el-GR"/>
        </w:rPr>
        <w:t>λλά τόση μεγάλη μανία τους είχε πιάσει όλους, ώστε να επιθυμούν να μάχονται (ή: να πολεμούν), αν και εγώ φώναζα ότι τίποτα δεν είναι πιο άθλιο (ή: αξιοθρήνητο) από τον εμφύλιο πόλεμο. Στους εμφύλιους πολέμους όλα είναι αξιοθρήνητα, αλλά τίποτα (δεν είναι) πιο αξιοθρήνητο από την ίδια τη νίκη: αυτή κάνει τους νικητές αγριότερους και πιο αχαλίνωτους (απ’ ό, τι συνήθως), ώστε, ακόμη κι αν δεν είναι τέτοιοι από τη φύση τους, να πιέζονται από ανάγκη να γίνουν. Πράγματι, τα αποτελέσματα (η έκβαση) των εμφυλίων πολέμων είναι πάντοτε τέτοια, ώστε να γίνονται όχι μόνο αυτά που θέλει ο νικητής, αλλά ώστε ακόμη να κάνει ο νικητής το χατίρι αυτών, με τη βοήθεια των οποίων κερδήθηκε η νίκη.</w:t>
      </w:r>
    </w:p>
    <w:p w14:paraId="07E529DE" w14:textId="7C4C2B5E" w:rsidR="005F4B70" w:rsidRDefault="005F4B70">
      <w:pPr>
        <w:rPr>
          <w:rStyle w:val="label"/>
        </w:rPr>
      </w:pPr>
      <w:r w:rsidRPr="005F4B70">
        <w:rPr>
          <w:rStyle w:val="label"/>
          <w:b/>
          <w:bCs/>
          <w:lang w:val="el-GR"/>
        </w:rPr>
        <w:t>Β</w:t>
      </w:r>
      <w:r w:rsidRPr="005F4B70">
        <w:rPr>
          <w:rStyle w:val="label"/>
          <w:b/>
          <w:bCs/>
        </w:rPr>
        <w:t>1</w:t>
      </w:r>
      <w:r w:rsidRPr="005F4B70">
        <w:rPr>
          <w:rStyle w:val="label"/>
        </w:rPr>
        <w:t xml:space="preserve">. </w:t>
      </w:r>
      <w:proofErr w:type="spellStart"/>
      <w:r>
        <w:rPr>
          <w:rStyle w:val="label"/>
        </w:rPr>
        <w:t>Homines</w:t>
      </w:r>
      <w:proofErr w:type="spellEnd"/>
      <w:r>
        <w:rPr>
          <w:rStyle w:val="label"/>
        </w:rPr>
        <w:t xml:space="preserve">, </w:t>
      </w:r>
      <w:proofErr w:type="spellStart"/>
      <w:r>
        <w:rPr>
          <w:rStyle w:val="label"/>
        </w:rPr>
        <w:t>domestici</w:t>
      </w:r>
      <w:proofErr w:type="spellEnd"/>
      <w:r>
        <w:rPr>
          <w:rStyle w:val="label"/>
        </w:rPr>
        <w:t>/</w:t>
      </w:r>
      <w:proofErr w:type="spellStart"/>
      <w:r>
        <w:rPr>
          <w:rStyle w:val="label"/>
        </w:rPr>
        <w:t>domum</w:t>
      </w:r>
      <w:proofErr w:type="spellEnd"/>
      <w:r>
        <w:rPr>
          <w:rStyle w:val="label"/>
        </w:rPr>
        <w:t xml:space="preserve">, </w:t>
      </w:r>
      <w:proofErr w:type="spellStart"/>
      <w:r>
        <w:rPr>
          <w:rStyle w:val="label"/>
        </w:rPr>
        <w:t>scamno</w:t>
      </w:r>
      <w:proofErr w:type="spellEnd"/>
      <w:r>
        <w:rPr>
          <w:rStyle w:val="label"/>
        </w:rPr>
        <w:t xml:space="preserve">, </w:t>
      </w:r>
      <w:proofErr w:type="spellStart"/>
      <w:r>
        <w:rPr>
          <w:rStyle w:val="label"/>
        </w:rPr>
        <w:t>assidentem</w:t>
      </w:r>
      <w:proofErr w:type="spellEnd"/>
      <w:r>
        <w:rPr>
          <w:rStyle w:val="label"/>
        </w:rPr>
        <w:t xml:space="preserve">, </w:t>
      </w:r>
      <w:proofErr w:type="spellStart"/>
      <w:r>
        <w:rPr>
          <w:rStyle w:val="label"/>
        </w:rPr>
        <w:t>misera</w:t>
      </w:r>
      <w:proofErr w:type="spellEnd"/>
      <w:r>
        <w:rPr>
          <w:rStyle w:val="label"/>
        </w:rPr>
        <w:t>/</w:t>
      </w:r>
      <w:proofErr w:type="spellStart"/>
      <w:r>
        <w:rPr>
          <w:rStyle w:val="label"/>
        </w:rPr>
        <w:t>miserius</w:t>
      </w:r>
      <w:proofErr w:type="spellEnd"/>
    </w:p>
    <w:p w14:paraId="5F60AADC" w14:textId="5FC4B8C0" w:rsidR="005F4B70" w:rsidRDefault="005F4B70">
      <w:pPr>
        <w:rPr>
          <w:rStyle w:val="label"/>
          <w:lang w:val="el-GR"/>
        </w:rPr>
      </w:pPr>
      <w:r w:rsidRPr="005F4B70">
        <w:rPr>
          <w:rStyle w:val="label"/>
          <w:b/>
          <w:bCs/>
          <w:lang w:val="el-GR"/>
        </w:rPr>
        <w:t>Β2</w:t>
      </w:r>
      <w:r>
        <w:rPr>
          <w:rStyle w:val="label"/>
          <w:lang w:val="el-GR"/>
        </w:rPr>
        <w:t>. α4, β5, γ1,δ2, ε3</w:t>
      </w:r>
    </w:p>
    <w:p w14:paraId="5EDD6E5C" w14:textId="2F8C646E" w:rsidR="005F4B70" w:rsidRPr="005350FB" w:rsidRDefault="005350FB">
      <w:pPr>
        <w:rPr>
          <w:rStyle w:val="label"/>
          <w:lang w:val="el-GR"/>
        </w:rPr>
      </w:pPr>
      <w:r>
        <w:rPr>
          <w:rStyle w:val="label"/>
          <w:b/>
          <w:bCs/>
          <w:lang w:val="el-GR"/>
        </w:rPr>
        <w:t>Β3</w:t>
      </w:r>
      <w:r w:rsidR="005F4B70" w:rsidRPr="005350FB">
        <w:rPr>
          <w:rStyle w:val="label"/>
          <w:b/>
          <w:bCs/>
          <w:lang w:val="el-GR"/>
        </w:rPr>
        <w:t>.</w:t>
      </w:r>
      <w:r w:rsidR="005F4B70" w:rsidRPr="005F4B70">
        <w:rPr>
          <w:rStyle w:val="label"/>
          <w:lang w:val="el-GR"/>
        </w:rPr>
        <w:t xml:space="preserve"> </w:t>
      </w:r>
      <w:r w:rsidR="005F4B70">
        <w:rPr>
          <w:rStyle w:val="label"/>
          <w:lang w:val="el-GR"/>
        </w:rPr>
        <w:t>Σ,Λ,Σ,Λ,Λ</w:t>
      </w:r>
    </w:p>
    <w:p w14:paraId="131F5473" w14:textId="0D031E49" w:rsidR="005350FB" w:rsidRDefault="005350FB">
      <w:pPr>
        <w:rPr>
          <w:rStyle w:val="label"/>
        </w:rPr>
      </w:pPr>
      <w:r w:rsidRPr="005350FB">
        <w:rPr>
          <w:rStyle w:val="label"/>
          <w:b/>
          <w:bCs/>
          <w:lang w:val="el-GR"/>
        </w:rPr>
        <w:t>Γ</w:t>
      </w:r>
      <w:r w:rsidRPr="005350FB">
        <w:rPr>
          <w:rStyle w:val="label"/>
          <w:b/>
          <w:bCs/>
        </w:rPr>
        <w:t>1</w:t>
      </w:r>
      <w:r w:rsidRPr="005350FB">
        <w:rPr>
          <w:rStyle w:val="label"/>
        </w:rPr>
        <w:t xml:space="preserve">. </w:t>
      </w:r>
      <w:proofErr w:type="spellStart"/>
      <w:r>
        <w:rPr>
          <w:rStyle w:val="label"/>
        </w:rPr>
        <w:t>Praedo</w:t>
      </w:r>
      <w:proofErr w:type="spellEnd"/>
      <w:r>
        <w:rPr>
          <w:rStyle w:val="label"/>
        </w:rPr>
        <w:t xml:space="preserve">, </w:t>
      </w:r>
      <w:proofErr w:type="spellStart"/>
      <w:r>
        <w:rPr>
          <w:rStyle w:val="label"/>
        </w:rPr>
        <w:t>clariore</w:t>
      </w:r>
      <w:proofErr w:type="spellEnd"/>
      <w:r>
        <w:rPr>
          <w:rStyle w:val="label"/>
        </w:rPr>
        <w:t xml:space="preserve">, </w:t>
      </w:r>
      <w:proofErr w:type="spellStart"/>
      <w:r>
        <w:rPr>
          <w:rStyle w:val="label"/>
        </w:rPr>
        <w:t>ei</w:t>
      </w:r>
      <w:proofErr w:type="spellEnd"/>
      <w:r>
        <w:rPr>
          <w:rStyle w:val="label"/>
        </w:rPr>
        <w:t>/ii/</w:t>
      </w:r>
      <w:proofErr w:type="spellStart"/>
      <w:r>
        <w:rPr>
          <w:rStyle w:val="label"/>
        </w:rPr>
        <w:t>i</w:t>
      </w:r>
      <w:proofErr w:type="spellEnd"/>
      <w:r>
        <w:rPr>
          <w:rStyle w:val="label"/>
        </w:rPr>
        <w:t xml:space="preserve">, </w:t>
      </w:r>
      <w:proofErr w:type="spellStart"/>
      <w:r>
        <w:rPr>
          <w:rStyle w:val="label"/>
        </w:rPr>
        <w:t>templa</w:t>
      </w:r>
      <w:proofErr w:type="spellEnd"/>
      <w:r>
        <w:rPr>
          <w:rStyle w:val="label"/>
        </w:rPr>
        <w:t xml:space="preserve">, </w:t>
      </w:r>
      <w:proofErr w:type="spellStart"/>
      <w:r>
        <w:rPr>
          <w:rStyle w:val="label"/>
        </w:rPr>
        <w:t>domuum</w:t>
      </w:r>
      <w:proofErr w:type="spellEnd"/>
      <w:r>
        <w:rPr>
          <w:rStyle w:val="label"/>
        </w:rPr>
        <w:t>/</w:t>
      </w:r>
      <w:proofErr w:type="spellStart"/>
      <w:r>
        <w:rPr>
          <w:rStyle w:val="label"/>
        </w:rPr>
        <w:t>domorum</w:t>
      </w:r>
      <w:proofErr w:type="spellEnd"/>
      <w:r>
        <w:rPr>
          <w:rStyle w:val="label"/>
        </w:rPr>
        <w:t xml:space="preserve">, </w:t>
      </w:r>
      <w:proofErr w:type="spellStart"/>
      <w:r>
        <w:rPr>
          <w:rStyle w:val="label"/>
        </w:rPr>
        <w:t>diebus</w:t>
      </w:r>
      <w:proofErr w:type="spellEnd"/>
      <w:r>
        <w:rPr>
          <w:rStyle w:val="label"/>
        </w:rPr>
        <w:t xml:space="preserve"> </w:t>
      </w:r>
      <w:proofErr w:type="spellStart"/>
      <w:r>
        <w:rPr>
          <w:rStyle w:val="label"/>
        </w:rPr>
        <w:t>quibusdam</w:t>
      </w:r>
      <w:proofErr w:type="spellEnd"/>
      <w:r>
        <w:rPr>
          <w:rStyle w:val="label"/>
        </w:rPr>
        <w:t xml:space="preserve">, </w:t>
      </w:r>
      <w:proofErr w:type="spellStart"/>
      <w:r>
        <w:rPr>
          <w:rStyle w:val="label"/>
        </w:rPr>
        <w:t>facillime</w:t>
      </w:r>
      <w:proofErr w:type="spellEnd"/>
      <w:r>
        <w:rPr>
          <w:rStyle w:val="label"/>
        </w:rPr>
        <w:t xml:space="preserve">, </w:t>
      </w:r>
      <w:proofErr w:type="spellStart"/>
      <w:r>
        <w:rPr>
          <w:rStyle w:val="label"/>
        </w:rPr>
        <w:t>catilla</w:t>
      </w:r>
      <w:proofErr w:type="spellEnd"/>
      <w:r>
        <w:rPr>
          <w:rStyle w:val="label"/>
        </w:rPr>
        <w:t xml:space="preserve">, </w:t>
      </w:r>
      <w:proofErr w:type="spellStart"/>
      <w:r>
        <w:rPr>
          <w:rStyle w:val="label"/>
        </w:rPr>
        <w:t>nulla</w:t>
      </w:r>
      <w:proofErr w:type="spellEnd"/>
      <w:r>
        <w:rPr>
          <w:rStyle w:val="label"/>
        </w:rPr>
        <w:t xml:space="preserve"> re, </w:t>
      </w:r>
      <w:proofErr w:type="spellStart"/>
      <w:r>
        <w:rPr>
          <w:rStyle w:val="label"/>
        </w:rPr>
        <w:t>miseriora</w:t>
      </w:r>
      <w:proofErr w:type="spellEnd"/>
      <w:r>
        <w:rPr>
          <w:rStyle w:val="label"/>
        </w:rPr>
        <w:t xml:space="preserve">, </w:t>
      </w:r>
      <w:proofErr w:type="spellStart"/>
      <w:r>
        <w:rPr>
          <w:rStyle w:val="label"/>
        </w:rPr>
        <w:t>talium</w:t>
      </w:r>
      <w:proofErr w:type="spellEnd"/>
      <w:r>
        <w:rPr>
          <w:rStyle w:val="label"/>
        </w:rPr>
        <w:t xml:space="preserve">, </w:t>
      </w:r>
      <w:proofErr w:type="spellStart"/>
      <w:r>
        <w:rPr>
          <w:rStyle w:val="label"/>
        </w:rPr>
        <w:t>exitui</w:t>
      </w:r>
      <w:proofErr w:type="spellEnd"/>
      <w:r>
        <w:rPr>
          <w:rStyle w:val="label"/>
        </w:rPr>
        <w:t xml:space="preserve">, </w:t>
      </w:r>
      <w:proofErr w:type="spellStart"/>
      <w:r>
        <w:rPr>
          <w:rStyle w:val="label"/>
        </w:rPr>
        <w:t>miserrime</w:t>
      </w:r>
      <w:proofErr w:type="spellEnd"/>
      <w:r>
        <w:rPr>
          <w:rStyle w:val="label"/>
        </w:rPr>
        <w:t>, victor, auxilia</w:t>
      </w:r>
    </w:p>
    <w:p w14:paraId="5E232FD2" w14:textId="076B7546" w:rsidR="005350FB" w:rsidRDefault="005350FB">
      <w:pPr>
        <w:rPr>
          <w:rStyle w:val="label"/>
        </w:rPr>
      </w:pPr>
      <w:r w:rsidRPr="005350FB">
        <w:rPr>
          <w:rStyle w:val="label"/>
          <w:b/>
          <w:bCs/>
          <w:lang w:val="el-GR"/>
        </w:rPr>
        <w:t>Γ</w:t>
      </w:r>
      <w:r w:rsidRPr="005350FB">
        <w:rPr>
          <w:rStyle w:val="label"/>
          <w:b/>
          <w:bCs/>
        </w:rPr>
        <w:t xml:space="preserve">2. </w:t>
      </w:r>
      <w:proofErr w:type="spellStart"/>
      <w:r>
        <w:rPr>
          <w:rStyle w:val="label"/>
        </w:rPr>
        <w:t>a</w:t>
      </w:r>
      <w:r w:rsidRPr="005350FB">
        <w:rPr>
          <w:rStyle w:val="label"/>
        </w:rPr>
        <w:t>bice</w:t>
      </w:r>
      <w:proofErr w:type="spellEnd"/>
      <w:r>
        <w:rPr>
          <w:rStyle w:val="label"/>
          <w:b/>
          <w:bCs/>
        </w:rPr>
        <w:t xml:space="preserve">, </w:t>
      </w:r>
      <w:proofErr w:type="spellStart"/>
      <w:r w:rsidRPr="005350FB">
        <w:rPr>
          <w:rStyle w:val="label"/>
        </w:rPr>
        <w:t>admiraturi</w:t>
      </w:r>
      <w:proofErr w:type="spellEnd"/>
      <w:r w:rsidRPr="005350FB">
        <w:rPr>
          <w:rStyle w:val="label"/>
        </w:rPr>
        <w:t xml:space="preserve"> </w:t>
      </w:r>
      <w:proofErr w:type="spellStart"/>
      <w:r w:rsidRPr="005350FB">
        <w:rPr>
          <w:rStyle w:val="label"/>
        </w:rPr>
        <w:t>sint</w:t>
      </w:r>
      <w:proofErr w:type="spellEnd"/>
      <w:r>
        <w:rPr>
          <w:rStyle w:val="label"/>
          <w:b/>
          <w:bCs/>
        </w:rPr>
        <w:t xml:space="preserve">, </w:t>
      </w:r>
      <w:proofErr w:type="spellStart"/>
      <w:r>
        <w:rPr>
          <w:rStyle w:val="label"/>
        </w:rPr>
        <w:t>veniendi</w:t>
      </w:r>
      <w:proofErr w:type="spellEnd"/>
      <w:r>
        <w:rPr>
          <w:rStyle w:val="label"/>
        </w:rPr>
        <w:t xml:space="preserve">, </w:t>
      </w:r>
      <w:proofErr w:type="spellStart"/>
      <w:r>
        <w:rPr>
          <w:rStyle w:val="label"/>
        </w:rPr>
        <w:t>refertor</w:t>
      </w:r>
      <w:proofErr w:type="spellEnd"/>
      <w:r>
        <w:rPr>
          <w:rStyle w:val="label"/>
        </w:rPr>
        <w:t xml:space="preserve">, </w:t>
      </w:r>
      <w:proofErr w:type="spellStart"/>
      <w:r>
        <w:rPr>
          <w:rStyle w:val="label"/>
        </w:rPr>
        <w:t>soliti</w:t>
      </w:r>
      <w:proofErr w:type="spellEnd"/>
      <w:r>
        <w:rPr>
          <w:rStyle w:val="label"/>
        </w:rPr>
        <w:t xml:space="preserve"> </w:t>
      </w:r>
      <w:proofErr w:type="spellStart"/>
      <w:r>
        <w:rPr>
          <w:rStyle w:val="label"/>
        </w:rPr>
        <w:t>sint</w:t>
      </w:r>
      <w:proofErr w:type="spellEnd"/>
      <w:r>
        <w:rPr>
          <w:rStyle w:val="label"/>
        </w:rPr>
        <w:t xml:space="preserve">, </w:t>
      </w:r>
      <w:proofErr w:type="spellStart"/>
      <w:r>
        <w:rPr>
          <w:rStyle w:val="label"/>
        </w:rPr>
        <w:t>uteretur</w:t>
      </w:r>
      <w:proofErr w:type="spellEnd"/>
      <w:r>
        <w:rPr>
          <w:rStyle w:val="label"/>
        </w:rPr>
        <w:t xml:space="preserve">, </w:t>
      </w:r>
      <w:proofErr w:type="spellStart"/>
      <w:r>
        <w:rPr>
          <w:rStyle w:val="label"/>
        </w:rPr>
        <w:t>contemptum</w:t>
      </w:r>
      <w:proofErr w:type="spellEnd"/>
      <w:r>
        <w:rPr>
          <w:rStyle w:val="label"/>
        </w:rPr>
        <w:t xml:space="preserve"> </w:t>
      </w:r>
      <w:proofErr w:type="spellStart"/>
      <w:r>
        <w:rPr>
          <w:rStyle w:val="label"/>
        </w:rPr>
        <w:t>iri</w:t>
      </w:r>
      <w:proofErr w:type="spellEnd"/>
      <w:r>
        <w:rPr>
          <w:rStyle w:val="label"/>
        </w:rPr>
        <w:t xml:space="preserve">, </w:t>
      </w:r>
      <w:proofErr w:type="spellStart"/>
      <w:r>
        <w:rPr>
          <w:rStyle w:val="label"/>
        </w:rPr>
        <w:t>poterunt</w:t>
      </w:r>
      <w:proofErr w:type="spellEnd"/>
      <w:r>
        <w:rPr>
          <w:rStyle w:val="label"/>
        </w:rPr>
        <w:t xml:space="preserve">, </w:t>
      </w:r>
      <w:proofErr w:type="spellStart"/>
      <w:r>
        <w:rPr>
          <w:rStyle w:val="label"/>
        </w:rPr>
        <w:t>mirantium</w:t>
      </w:r>
      <w:proofErr w:type="spellEnd"/>
      <w:r>
        <w:rPr>
          <w:rStyle w:val="label"/>
        </w:rPr>
        <w:t xml:space="preserve">, </w:t>
      </w:r>
      <w:proofErr w:type="spellStart"/>
      <w:r>
        <w:rPr>
          <w:rStyle w:val="label"/>
        </w:rPr>
        <w:t>cuperis</w:t>
      </w:r>
      <w:proofErr w:type="spellEnd"/>
      <w:r>
        <w:rPr>
          <w:rStyle w:val="label"/>
        </w:rPr>
        <w:t xml:space="preserve">/-re, </w:t>
      </w:r>
      <w:proofErr w:type="spellStart"/>
      <w:r>
        <w:rPr>
          <w:rStyle w:val="label"/>
        </w:rPr>
        <w:t>reddituram</w:t>
      </w:r>
      <w:proofErr w:type="spellEnd"/>
      <w:r>
        <w:rPr>
          <w:rStyle w:val="label"/>
        </w:rPr>
        <w:t xml:space="preserve"> </w:t>
      </w:r>
      <w:proofErr w:type="spellStart"/>
      <w:r>
        <w:rPr>
          <w:rStyle w:val="label"/>
        </w:rPr>
        <w:t>esse</w:t>
      </w:r>
      <w:proofErr w:type="spellEnd"/>
      <w:r>
        <w:rPr>
          <w:rStyle w:val="label"/>
        </w:rPr>
        <w:t xml:space="preserve">, </w:t>
      </w:r>
      <w:proofErr w:type="spellStart"/>
      <w:r>
        <w:rPr>
          <w:rStyle w:val="label"/>
        </w:rPr>
        <w:t>estote</w:t>
      </w:r>
      <w:proofErr w:type="spellEnd"/>
      <w:r>
        <w:rPr>
          <w:rStyle w:val="label"/>
        </w:rPr>
        <w:t xml:space="preserve">, </w:t>
      </w:r>
      <w:proofErr w:type="spellStart"/>
      <w:r>
        <w:rPr>
          <w:rStyle w:val="label"/>
        </w:rPr>
        <w:t>fierent</w:t>
      </w:r>
      <w:proofErr w:type="spellEnd"/>
      <w:r>
        <w:rPr>
          <w:rStyle w:val="label"/>
        </w:rPr>
        <w:t xml:space="preserve">, </w:t>
      </w:r>
      <w:proofErr w:type="spellStart"/>
      <w:r>
        <w:rPr>
          <w:rStyle w:val="label"/>
        </w:rPr>
        <w:t>volunt</w:t>
      </w:r>
      <w:proofErr w:type="spellEnd"/>
      <w:r>
        <w:rPr>
          <w:rStyle w:val="label"/>
        </w:rPr>
        <w:t xml:space="preserve">, </w:t>
      </w:r>
      <w:proofErr w:type="spellStart"/>
      <w:r>
        <w:rPr>
          <w:rStyle w:val="label"/>
        </w:rPr>
        <w:t>pariturarum</w:t>
      </w:r>
      <w:proofErr w:type="spellEnd"/>
    </w:p>
    <w:p w14:paraId="59BDA8F5" w14:textId="3DE4377D" w:rsidR="005350FB" w:rsidRDefault="001C62F7">
      <w:pPr>
        <w:rPr>
          <w:rStyle w:val="label"/>
          <w:lang w:val="el-GR"/>
        </w:rPr>
      </w:pPr>
      <w:r w:rsidRPr="001C62F7">
        <w:rPr>
          <w:rStyle w:val="label"/>
          <w:b/>
          <w:bCs/>
          <w:lang w:val="el-GR"/>
        </w:rPr>
        <w:t>Δ1</w:t>
      </w:r>
      <w:r w:rsidR="005350FB" w:rsidRPr="001C62F7">
        <w:rPr>
          <w:rStyle w:val="label"/>
          <w:b/>
          <w:bCs/>
          <w:lang w:val="el-GR"/>
        </w:rPr>
        <w:t>.</w:t>
      </w:r>
      <w:r w:rsidRPr="001C62F7">
        <w:rPr>
          <w:rStyle w:val="label"/>
          <w:b/>
          <w:bCs/>
          <w:lang w:val="el-GR"/>
        </w:rPr>
        <w:t xml:space="preserve"> </w:t>
      </w:r>
      <w:r>
        <w:rPr>
          <w:rStyle w:val="label"/>
          <w:b/>
          <w:bCs/>
        </w:rPr>
        <w:t>s</w:t>
      </w:r>
      <w:r w:rsidRPr="001C62F7">
        <w:rPr>
          <w:rStyle w:val="label"/>
          <w:b/>
          <w:bCs/>
        </w:rPr>
        <w:t>e</w:t>
      </w:r>
      <w:r>
        <w:rPr>
          <w:rStyle w:val="label"/>
          <w:lang w:val="el-GR"/>
        </w:rPr>
        <w:t xml:space="preserve">: υποκείμενο ειδικού απαρεμφάτου </w:t>
      </w:r>
      <w:proofErr w:type="spellStart"/>
      <w:r>
        <w:rPr>
          <w:rStyle w:val="label"/>
        </w:rPr>
        <w:t>venisse</w:t>
      </w:r>
      <w:proofErr w:type="spellEnd"/>
      <w:r w:rsidRPr="001C62F7">
        <w:rPr>
          <w:rStyle w:val="label"/>
          <w:lang w:val="el-GR"/>
        </w:rPr>
        <w:t xml:space="preserve">, </w:t>
      </w:r>
      <w:r>
        <w:rPr>
          <w:rStyle w:val="label"/>
          <w:lang w:val="el-GR"/>
        </w:rPr>
        <w:t xml:space="preserve">ταυτοπροσωπία και λατινισμός </w:t>
      </w:r>
      <w:r w:rsidR="005350FB">
        <w:rPr>
          <w:rStyle w:val="label"/>
          <w:lang w:val="el-GR"/>
        </w:rPr>
        <w:t xml:space="preserve"> </w:t>
      </w:r>
    </w:p>
    <w:p w14:paraId="4BC1CF6E" w14:textId="44D94904" w:rsidR="001C62F7" w:rsidRDefault="001C62F7">
      <w:pPr>
        <w:rPr>
          <w:rStyle w:val="label"/>
          <w:lang w:val="el-GR"/>
        </w:rPr>
      </w:pPr>
      <w:proofErr w:type="spellStart"/>
      <w:r>
        <w:rPr>
          <w:rStyle w:val="label"/>
          <w:b/>
          <w:bCs/>
        </w:rPr>
        <w:t>intromitti</w:t>
      </w:r>
      <w:proofErr w:type="spellEnd"/>
      <w:r w:rsidRPr="001C62F7">
        <w:rPr>
          <w:rStyle w:val="label"/>
          <w:lang w:val="el-GR"/>
        </w:rPr>
        <w:t xml:space="preserve">: τελικό απαρέμφατο, αντικείμενο στο </w:t>
      </w:r>
      <w:proofErr w:type="spellStart"/>
      <w:r w:rsidRPr="001C62F7">
        <w:rPr>
          <w:rStyle w:val="label"/>
        </w:rPr>
        <w:t>iussit</w:t>
      </w:r>
      <w:proofErr w:type="spellEnd"/>
      <w:r w:rsidRPr="001C62F7">
        <w:rPr>
          <w:rStyle w:val="label"/>
          <w:lang w:val="el-GR"/>
        </w:rPr>
        <w:t>, ετεροπροσωπία</w:t>
      </w:r>
    </w:p>
    <w:p w14:paraId="60A8AE81" w14:textId="5D4475A9" w:rsidR="001C62F7" w:rsidRPr="001C62F7" w:rsidRDefault="001C62F7">
      <w:pPr>
        <w:rPr>
          <w:rStyle w:val="label"/>
          <w:lang w:val="el-GR"/>
        </w:rPr>
      </w:pPr>
      <w:proofErr w:type="spellStart"/>
      <w:r>
        <w:rPr>
          <w:rStyle w:val="label"/>
          <w:b/>
          <w:bCs/>
        </w:rPr>
        <w:t>domum</w:t>
      </w:r>
      <w:proofErr w:type="spellEnd"/>
      <w:r>
        <w:rPr>
          <w:rStyle w:val="label"/>
          <w:b/>
          <w:bCs/>
          <w:lang w:val="el-GR"/>
        </w:rPr>
        <w:t xml:space="preserve">: </w:t>
      </w:r>
      <w:r w:rsidRPr="001C62F7">
        <w:rPr>
          <w:rStyle w:val="label"/>
          <w:lang w:val="el-GR"/>
        </w:rPr>
        <w:t xml:space="preserve">επιρρηματικός προσδιορισμός κίνησης/κατεύθυνσης σε τόπο στο </w:t>
      </w:r>
      <w:proofErr w:type="spellStart"/>
      <w:r w:rsidRPr="001C62F7">
        <w:rPr>
          <w:rStyle w:val="label"/>
        </w:rPr>
        <w:t>reverterunt</w:t>
      </w:r>
      <w:proofErr w:type="spellEnd"/>
    </w:p>
    <w:p w14:paraId="31F14E6F" w14:textId="341BF5F3" w:rsidR="001C62F7" w:rsidRPr="001C62F7" w:rsidRDefault="001C62F7">
      <w:pPr>
        <w:rPr>
          <w:rStyle w:val="label"/>
          <w:lang w:val="el-GR"/>
        </w:rPr>
      </w:pPr>
      <w:proofErr w:type="spellStart"/>
      <w:r>
        <w:rPr>
          <w:rStyle w:val="label"/>
          <w:b/>
          <w:bCs/>
        </w:rPr>
        <w:t>f</w:t>
      </w:r>
      <w:r w:rsidRPr="001C62F7">
        <w:rPr>
          <w:rStyle w:val="label"/>
          <w:b/>
          <w:bCs/>
        </w:rPr>
        <w:t>acilius</w:t>
      </w:r>
      <w:proofErr w:type="spellEnd"/>
      <w:r>
        <w:rPr>
          <w:rStyle w:val="label"/>
          <w:lang w:val="el-GR"/>
        </w:rPr>
        <w:t xml:space="preserve">: επιρρηματικός προσδιορισμός τρόπου στο </w:t>
      </w:r>
      <w:r>
        <w:rPr>
          <w:rStyle w:val="label"/>
        </w:rPr>
        <w:t>posset</w:t>
      </w:r>
    </w:p>
    <w:p w14:paraId="4FAC8E72" w14:textId="25731B1B" w:rsidR="001C62F7" w:rsidRPr="001C62F7" w:rsidRDefault="001C62F7">
      <w:pPr>
        <w:rPr>
          <w:rStyle w:val="label"/>
          <w:lang w:val="el-GR"/>
        </w:rPr>
      </w:pPr>
      <w:r>
        <w:rPr>
          <w:rStyle w:val="label"/>
          <w:b/>
          <w:bCs/>
        </w:rPr>
        <w:lastRenderedPageBreak/>
        <w:t>d</w:t>
      </w:r>
      <w:r w:rsidRPr="001C62F7">
        <w:rPr>
          <w:rStyle w:val="label"/>
          <w:b/>
          <w:bCs/>
        </w:rPr>
        <w:t>ie</w:t>
      </w:r>
      <w:r>
        <w:rPr>
          <w:rStyle w:val="label"/>
          <w:lang w:val="el-GR"/>
        </w:rPr>
        <w:t xml:space="preserve">: αφαιρετική του χρόνου, ως επιρρηματικός προσδιορισμός του χρόνου στο </w:t>
      </w:r>
      <w:proofErr w:type="spellStart"/>
      <w:r>
        <w:rPr>
          <w:rStyle w:val="label"/>
        </w:rPr>
        <w:t>venerunt</w:t>
      </w:r>
      <w:proofErr w:type="spellEnd"/>
    </w:p>
    <w:p w14:paraId="166C8BE4" w14:textId="7762AF52" w:rsidR="001C62F7" w:rsidRDefault="001C62F7">
      <w:pPr>
        <w:rPr>
          <w:rStyle w:val="label"/>
          <w:lang w:val="el-GR"/>
        </w:rPr>
      </w:pPr>
      <w:proofErr w:type="spellStart"/>
      <w:r>
        <w:rPr>
          <w:rStyle w:val="label"/>
          <w:b/>
          <w:bCs/>
        </w:rPr>
        <w:t>assidentem</w:t>
      </w:r>
      <w:proofErr w:type="spellEnd"/>
      <w:r>
        <w:rPr>
          <w:rStyle w:val="label"/>
          <w:b/>
          <w:bCs/>
          <w:lang w:val="el-GR"/>
        </w:rPr>
        <w:t xml:space="preserve">: </w:t>
      </w:r>
      <w:r w:rsidRPr="001C62F7">
        <w:rPr>
          <w:rStyle w:val="label"/>
          <w:lang w:val="el-GR"/>
        </w:rPr>
        <w:t xml:space="preserve">κατηγορηματική μετοχή, συνημμένη στο </w:t>
      </w:r>
      <w:proofErr w:type="gramStart"/>
      <w:r w:rsidRPr="001C62F7">
        <w:rPr>
          <w:rStyle w:val="label"/>
        </w:rPr>
        <w:t>se</w:t>
      </w:r>
      <w:r w:rsidRPr="001C62F7">
        <w:rPr>
          <w:rStyle w:val="label"/>
          <w:lang w:val="el-GR"/>
        </w:rPr>
        <w:t xml:space="preserve"> ,</w:t>
      </w:r>
      <w:proofErr w:type="gramEnd"/>
      <w:r w:rsidRPr="001C62F7">
        <w:rPr>
          <w:rStyle w:val="label"/>
          <w:lang w:val="el-GR"/>
        </w:rPr>
        <w:t xml:space="preserve"> </w:t>
      </w:r>
      <w:r>
        <w:rPr>
          <w:rStyle w:val="label"/>
          <w:lang w:val="el-GR"/>
        </w:rPr>
        <w:t xml:space="preserve">λειτουργεί ως κατηγορούμενο, </w:t>
      </w:r>
      <w:r w:rsidRPr="001C62F7">
        <w:rPr>
          <w:rStyle w:val="label"/>
          <w:lang w:val="el-GR"/>
        </w:rPr>
        <w:t>σύγχρονο</w:t>
      </w:r>
    </w:p>
    <w:p w14:paraId="38ABE150" w14:textId="5D260B2C" w:rsidR="001C62F7" w:rsidRPr="001C62F7" w:rsidRDefault="001C62F7">
      <w:pPr>
        <w:rPr>
          <w:rStyle w:val="label"/>
          <w:lang w:val="el-GR"/>
        </w:rPr>
      </w:pPr>
      <w:r>
        <w:rPr>
          <w:rStyle w:val="label"/>
          <w:b/>
          <w:bCs/>
        </w:rPr>
        <w:t>bello</w:t>
      </w:r>
      <w:r>
        <w:rPr>
          <w:rStyle w:val="label"/>
          <w:b/>
          <w:bCs/>
          <w:lang w:val="el-GR"/>
        </w:rPr>
        <w:t>:</w:t>
      </w:r>
      <w:r w:rsidRPr="001C62F7">
        <w:rPr>
          <w:rStyle w:val="label"/>
          <w:b/>
          <w:bCs/>
          <w:lang w:val="el-GR"/>
        </w:rPr>
        <w:t xml:space="preserve"> </w:t>
      </w:r>
      <w:r>
        <w:rPr>
          <w:rStyle w:val="label"/>
          <w:b/>
          <w:bCs/>
          <w:lang w:val="el-GR"/>
        </w:rPr>
        <w:t xml:space="preserve"> </w:t>
      </w:r>
      <w:r>
        <w:rPr>
          <w:rStyle w:val="label"/>
          <w:lang w:val="el-GR"/>
        </w:rPr>
        <w:t>β΄</w:t>
      </w:r>
      <w:r w:rsidRPr="001C62F7">
        <w:rPr>
          <w:rStyle w:val="label"/>
          <w:lang w:val="el-GR"/>
        </w:rPr>
        <w:t xml:space="preserve"> </w:t>
      </w:r>
      <w:r>
        <w:rPr>
          <w:rStyle w:val="label"/>
          <w:lang w:val="el-GR"/>
        </w:rPr>
        <w:t xml:space="preserve">όρος σύγκρισης ή αφαιρετική συγκριτική από το </w:t>
      </w:r>
      <w:r>
        <w:rPr>
          <w:rStyle w:val="label"/>
        </w:rPr>
        <w:t>miseries</w:t>
      </w:r>
    </w:p>
    <w:p w14:paraId="2ECCFD9F" w14:textId="46A34AEA" w:rsidR="001C62F7" w:rsidRPr="00861386" w:rsidRDefault="001C62F7">
      <w:pPr>
        <w:rPr>
          <w:rStyle w:val="label"/>
          <w:lang w:val="el-GR"/>
        </w:rPr>
      </w:pPr>
      <w:proofErr w:type="spellStart"/>
      <w:r>
        <w:rPr>
          <w:rStyle w:val="label"/>
          <w:b/>
          <w:bCs/>
        </w:rPr>
        <w:t>ferociores</w:t>
      </w:r>
      <w:proofErr w:type="spellEnd"/>
      <w:r>
        <w:rPr>
          <w:rStyle w:val="label"/>
          <w:b/>
          <w:bCs/>
          <w:lang w:val="el-GR"/>
        </w:rPr>
        <w:t xml:space="preserve">: </w:t>
      </w:r>
      <w:r>
        <w:rPr>
          <w:rStyle w:val="label"/>
          <w:lang w:val="el-GR"/>
        </w:rPr>
        <w:t xml:space="preserve">κατηγορούμενο στο αντικείμενο </w:t>
      </w:r>
      <w:proofErr w:type="spellStart"/>
      <w:r>
        <w:rPr>
          <w:rStyle w:val="label"/>
        </w:rPr>
        <w:t>victores</w:t>
      </w:r>
      <w:proofErr w:type="spellEnd"/>
      <w:r w:rsidRPr="001C62F7">
        <w:rPr>
          <w:rStyle w:val="label"/>
          <w:lang w:val="el-GR"/>
        </w:rPr>
        <w:t xml:space="preserve">, </w:t>
      </w:r>
      <w:r>
        <w:rPr>
          <w:rStyle w:val="label"/>
          <w:lang w:val="el-GR"/>
        </w:rPr>
        <w:t>απόλυτη σύγκριση</w:t>
      </w:r>
    </w:p>
    <w:p w14:paraId="4FFDAB77" w14:textId="1086A9DF" w:rsidR="001C62F7" w:rsidRPr="00861386" w:rsidRDefault="001C62F7">
      <w:pPr>
        <w:rPr>
          <w:rStyle w:val="label"/>
          <w:lang w:val="el-GR"/>
        </w:rPr>
      </w:pPr>
      <w:proofErr w:type="spellStart"/>
      <w:r w:rsidRPr="001C62F7">
        <w:rPr>
          <w:rStyle w:val="label"/>
          <w:b/>
          <w:bCs/>
        </w:rPr>
        <w:t>bellorum</w:t>
      </w:r>
      <w:proofErr w:type="spellEnd"/>
      <w:r>
        <w:rPr>
          <w:rStyle w:val="label"/>
          <w:lang w:val="el-GR"/>
        </w:rPr>
        <w:t xml:space="preserve">: γενική υποκειμενική στο </w:t>
      </w:r>
      <w:proofErr w:type="spellStart"/>
      <w:r>
        <w:rPr>
          <w:rStyle w:val="label"/>
        </w:rPr>
        <w:t>exitus</w:t>
      </w:r>
      <w:proofErr w:type="spellEnd"/>
    </w:p>
    <w:p w14:paraId="4FD3F892" w14:textId="3CFDE42E" w:rsidR="001C62F7" w:rsidRPr="00861386" w:rsidRDefault="001C62F7">
      <w:pPr>
        <w:rPr>
          <w:rStyle w:val="label"/>
          <w:lang w:val="el-GR"/>
        </w:rPr>
      </w:pPr>
      <w:proofErr w:type="spellStart"/>
      <w:r w:rsidRPr="001C62F7">
        <w:rPr>
          <w:rStyle w:val="label"/>
          <w:b/>
          <w:bCs/>
        </w:rPr>
        <w:t>auxilio</w:t>
      </w:r>
      <w:proofErr w:type="spellEnd"/>
      <w:r>
        <w:rPr>
          <w:rStyle w:val="label"/>
          <w:lang w:val="el-GR"/>
        </w:rPr>
        <w:t xml:space="preserve">: αφαιρετική του μέσου στο </w:t>
      </w:r>
      <w:proofErr w:type="spellStart"/>
      <w:r>
        <w:rPr>
          <w:rStyle w:val="label"/>
        </w:rPr>
        <w:t>parta</w:t>
      </w:r>
      <w:proofErr w:type="spellEnd"/>
      <w:r w:rsidRPr="001C62F7">
        <w:rPr>
          <w:rStyle w:val="label"/>
          <w:lang w:val="el-GR"/>
        </w:rPr>
        <w:t xml:space="preserve"> </w:t>
      </w:r>
      <w:r>
        <w:rPr>
          <w:rStyle w:val="label"/>
        </w:rPr>
        <w:t>sit</w:t>
      </w:r>
    </w:p>
    <w:p w14:paraId="4CFDA19F" w14:textId="3AE2A76C" w:rsidR="001C62F7" w:rsidRDefault="001C62F7">
      <w:pPr>
        <w:rPr>
          <w:lang w:val="el-GR"/>
        </w:rPr>
      </w:pPr>
      <w:r w:rsidRPr="001C62F7">
        <w:rPr>
          <w:rStyle w:val="label"/>
          <w:b/>
          <w:bCs/>
          <w:lang w:val="el-GR"/>
        </w:rPr>
        <w:t>Δ2.</w:t>
      </w:r>
      <w:r>
        <w:rPr>
          <w:rStyle w:val="label"/>
          <w:b/>
          <w:bCs/>
          <w:lang w:val="el-GR"/>
        </w:rPr>
        <w:t xml:space="preserve"> </w:t>
      </w:r>
      <w:r w:rsidR="00CB264B">
        <w:rPr>
          <w:lang w:val="el-GR"/>
        </w:rPr>
        <w:t>Δ</w:t>
      </w:r>
      <w:r w:rsidR="00CB264B" w:rsidRPr="00CB264B">
        <w:rPr>
          <w:lang w:val="el-GR"/>
        </w:rPr>
        <w:t xml:space="preserve">ευτερεύουσα επιρρηματική συμπερασματική πρόταση, που λειτουργεί ως επιρρηματικός προσδιορισμός του αποτελέσματος στο περιεχόμενο της κύριας πρότασης με ρήμα το </w:t>
      </w:r>
      <w:r w:rsidR="00CB264B" w:rsidRPr="00CB264B">
        <w:t>sunt</w:t>
      </w:r>
      <w:r w:rsidR="00CB264B" w:rsidRPr="00CB264B">
        <w:rPr>
          <w:lang w:val="el-GR"/>
        </w:rPr>
        <w:t xml:space="preserve">. Εισάγεται με τον συμπερασματικό σύνδεσμο </w:t>
      </w:r>
      <w:proofErr w:type="spellStart"/>
      <w:r w:rsidR="00CB264B" w:rsidRPr="00CB264B">
        <w:t>ut</w:t>
      </w:r>
      <w:proofErr w:type="spellEnd"/>
      <w:r w:rsidR="00CB264B" w:rsidRPr="00CB264B">
        <w:rPr>
          <w:lang w:val="el-GR"/>
        </w:rPr>
        <w:t>, γιατί είναι καταφατική. Εκφέρεται με (δυνητική) υποτακτική, γιατί το αποτέλεσμα στα λατινικά θεωρείται πάντα μια υποκειμενική κατάσταση. Συγκεκριμένα, με υποτακτική ενεστώτα (</w:t>
      </w:r>
      <w:proofErr w:type="spellStart"/>
      <w:r w:rsidR="00CB264B" w:rsidRPr="00CB264B">
        <w:t>fiant</w:t>
      </w:r>
      <w:proofErr w:type="spellEnd"/>
      <w:r w:rsidR="00CB264B" w:rsidRPr="00CB264B">
        <w:rPr>
          <w:lang w:val="el-GR"/>
        </w:rPr>
        <w:t>), γιατί εξαρτάται από ρήμα αρκτικού χρόνου (</w:t>
      </w:r>
      <w:r w:rsidR="00CB264B" w:rsidRPr="00CB264B">
        <w:t>sunt</w:t>
      </w:r>
      <w:r w:rsidR="00CB264B" w:rsidRPr="00CB264B">
        <w:rPr>
          <w:lang w:val="el-GR"/>
        </w:rPr>
        <w:t xml:space="preserve">) και αναφέρεται στο παρόν -μέλλον. Υπάρχει ιδιόμορφη ακολουθία χρόνων, γιατί το αποτέλεσμα είναι ιδωμένο τη στιγμή που εμφανίζεται στο μυαλό του ομιλητή (συγχρονισμός της κύριας με τη δευτερεύουσα πρόταση) και όχι τη στιγμή της πιθανής πραγματοποίησής του. Η αντωνυμία </w:t>
      </w:r>
      <w:r w:rsidR="00CB264B" w:rsidRPr="00CB264B">
        <w:t>tales</w:t>
      </w:r>
      <w:r w:rsidR="00CB264B" w:rsidRPr="00CB264B">
        <w:rPr>
          <w:lang w:val="el-GR"/>
        </w:rPr>
        <w:t>, που προηγείται στην κύρια πρόταση, υποδηλώνει ότι θα ακολουθήσει δευτερεύουσα συμπερασματική πρόταση.</w:t>
      </w:r>
    </w:p>
    <w:p w14:paraId="6EFB4585" w14:textId="51C39413" w:rsidR="00CB264B" w:rsidRDefault="00CB264B">
      <w:r w:rsidRPr="00CB264B">
        <w:rPr>
          <w:b/>
          <w:bCs/>
          <w:lang w:val="el-GR"/>
        </w:rPr>
        <w:t>Δ</w:t>
      </w:r>
      <w:r w:rsidRPr="00CB264B">
        <w:rPr>
          <w:b/>
          <w:bCs/>
        </w:rPr>
        <w:t>3</w:t>
      </w:r>
      <w:r w:rsidRPr="00CB264B">
        <w:t xml:space="preserve">. </w:t>
      </w:r>
      <w:r>
        <w:t xml:space="preserve">Sed </w:t>
      </w:r>
      <w:proofErr w:type="spellStart"/>
      <w:r>
        <w:t>omnes</w:t>
      </w:r>
      <w:proofErr w:type="spellEnd"/>
      <w:r>
        <w:t xml:space="preserve"> tanto </w:t>
      </w:r>
      <w:proofErr w:type="spellStart"/>
      <w:r>
        <w:t>furore</w:t>
      </w:r>
      <w:proofErr w:type="spellEnd"/>
      <w:r>
        <w:t xml:space="preserve"> </w:t>
      </w:r>
      <w:proofErr w:type="spellStart"/>
      <w:r>
        <w:t>invasi</w:t>
      </w:r>
      <w:proofErr w:type="spellEnd"/>
      <w:r>
        <w:t xml:space="preserve"> </w:t>
      </w:r>
      <w:proofErr w:type="spellStart"/>
      <w:r>
        <w:t>erant</w:t>
      </w:r>
      <w:proofErr w:type="spellEnd"/>
    </w:p>
    <w:p w14:paraId="00C0FB01" w14:textId="04A31AEA" w:rsidR="00CB264B" w:rsidRDefault="00CB264B">
      <w:r w:rsidRPr="00CB264B">
        <w:rPr>
          <w:b/>
          <w:bCs/>
          <w:lang w:val="el-GR"/>
        </w:rPr>
        <w:t>Δ</w:t>
      </w:r>
      <w:r w:rsidRPr="00CB264B">
        <w:rPr>
          <w:b/>
          <w:bCs/>
        </w:rPr>
        <w:t>4</w:t>
      </w:r>
      <w:r w:rsidRPr="00CB264B">
        <w:t xml:space="preserve">. </w:t>
      </w:r>
      <w:r>
        <w:t xml:space="preserve">Cum </w:t>
      </w:r>
      <w:proofErr w:type="spellStart"/>
      <w:r>
        <w:t>praedones</w:t>
      </w:r>
      <w:proofErr w:type="spellEnd"/>
      <w:r>
        <w:t xml:space="preserve"> </w:t>
      </w:r>
      <w:proofErr w:type="spellStart"/>
      <w:r>
        <w:t>arma</w:t>
      </w:r>
      <w:proofErr w:type="spellEnd"/>
      <w:r>
        <w:t xml:space="preserve"> </w:t>
      </w:r>
      <w:proofErr w:type="spellStart"/>
      <w:r>
        <w:t>abiecissent</w:t>
      </w:r>
      <w:proofErr w:type="spellEnd"/>
    </w:p>
    <w:p w14:paraId="0637CBB5" w14:textId="7D0C415A" w:rsidR="00CB264B" w:rsidRDefault="00CB264B">
      <w:r w:rsidRPr="00CB264B">
        <w:rPr>
          <w:b/>
          <w:bCs/>
          <w:lang w:val="el-GR"/>
        </w:rPr>
        <w:t>Δ</w:t>
      </w:r>
      <w:r w:rsidRPr="00CB264B">
        <w:rPr>
          <w:b/>
          <w:bCs/>
        </w:rPr>
        <w:t>5</w:t>
      </w:r>
      <w:r w:rsidRPr="00CB264B">
        <w:t xml:space="preserve">. </w:t>
      </w:r>
      <w:r>
        <w:t xml:space="preserve">Ut </w:t>
      </w:r>
      <w:proofErr w:type="spellStart"/>
      <w:r>
        <w:t>admirarentur</w:t>
      </w:r>
      <w:proofErr w:type="spellEnd"/>
      <w:r>
        <w:t xml:space="preserve">, causa/gratia </w:t>
      </w:r>
      <w:proofErr w:type="spellStart"/>
      <w:r>
        <w:t>admirandi</w:t>
      </w:r>
      <w:proofErr w:type="spellEnd"/>
    </w:p>
    <w:p w14:paraId="19DE34CF" w14:textId="3174328A" w:rsidR="00CB264B" w:rsidRPr="00CB264B" w:rsidRDefault="00CB264B">
      <w:r w:rsidRPr="00CB264B">
        <w:rPr>
          <w:b/>
          <w:bCs/>
          <w:lang w:val="el-GR"/>
        </w:rPr>
        <w:t>Δ6</w:t>
      </w:r>
      <w:r>
        <w:rPr>
          <w:lang w:val="el-GR"/>
        </w:rPr>
        <w:t xml:space="preserve">. </w:t>
      </w:r>
      <w:proofErr w:type="spellStart"/>
      <w:r>
        <w:t>quam</w:t>
      </w:r>
      <w:proofErr w:type="spellEnd"/>
      <w:r>
        <w:t xml:space="preserve"> bellum </w:t>
      </w:r>
      <w:proofErr w:type="spellStart"/>
      <w:r>
        <w:t>civile</w:t>
      </w:r>
      <w:proofErr w:type="spellEnd"/>
    </w:p>
    <w:p w14:paraId="57B9FC23" w14:textId="77777777" w:rsidR="005F4B70" w:rsidRPr="00CB264B" w:rsidRDefault="005F4B70">
      <w:pPr>
        <w:rPr>
          <w:rStyle w:val="label"/>
        </w:rPr>
      </w:pPr>
    </w:p>
    <w:p w14:paraId="5AD3B356" w14:textId="77777777" w:rsidR="005F4B70" w:rsidRPr="00CB264B" w:rsidRDefault="005F4B70"/>
    <w:sectPr w:rsidR="005F4B70" w:rsidRPr="00CB264B" w:rsidSect="00CB264B">
      <w:pgSz w:w="12240" w:h="15840"/>
      <w:pgMar w:top="81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0"/>
    <w:rsid w:val="001C62F7"/>
    <w:rsid w:val="00414C8D"/>
    <w:rsid w:val="004D74BF"/>
    <w:rsid w:val="005350FB"/>
    <w:rsid w:val="005A34CF"/>
    <w:rsid w:val="005F4B70"/>
    <w:rsid w:val="006241E6"/>
    <w:rsid w:val="00760BB6"/>
    <w:rsid w:val="00861386"/>
    <w:rsid w:val="00953BAB"/>
    <w:rsid w:val="00C60C5A"/>
    <w:rsid w:val="00CB264B"/>
    <w:rsid w:val="00FA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B6B1"/>
  <w15:chartTrackingRefBased/>
  <w15:docId w15:val="{3D9A308D-3ABE-4CA6-8A49-E129D7F7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5F4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F4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F4B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F4B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F4B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F4B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F4B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F4B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F4B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F4B7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F4B7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F4B7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F4B7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F4B7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F4B7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F4B7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F4B7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F4B70"/>
    <w:rPr>
      <w:rFonts w:eastAsiaTheme="majorEastAsia" w:cstheme="majorBidi"/>
      <w:color w:val="272727" w:themeColor="text1" w:themeTint="D8"/>
    </w:rPr>
  </w:style>
  <w:style w:type="paragraph" w:styleId="a3">
    <w:name w:val="Title"/>
    <w:basedOn w:val="a"/>
    <w:next w:val="a"/>
    <w:link w:val="Char"/>
    <w:uiPriority w:val="10"/>
    <w:qFormat/>
    <w:rsid w:val="005F4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F4B7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F4B7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F4B7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F4B70"/>
    <w:pPr>
      <w:spacing w:before="160"/>
      <w:jc w:val="center"/>
    </w:pPr>
    <w:rPr>
      <w:i/>
      <w:iCs/>
      <w:color w:val="404040" w:themeColor="text1" w:themeTint="BF"/>
    </w:rPr>
  </w:style>
  <w:style w:type="character" w:customStyle="1" w:styleId="Char1">
    <w:name w:val="Απόσπασμα Char"/>
    <w:basedOn w:val="a0"/>
    <w:link w:val="a5"/>
    <w:uiPriority w:val="29"/>
    <w:rsid w:val="005F4B70"/>
    <w:rPr>
      <w:i/>
      <w:iCs/>
      <w:color w:val="404040" w:themeColor="text1" w:themeTint="BF"/>
    </w:rPr>
  </w:style>
  <w:style w:type="paragraph" w:styleId="a6">
    <w:name w:val="List Paragraph"/>
    <w:basedOn w:val="a"/>
    <w:uiPriority w:val="34"/>
    <w:qFormat/>
    <w:rsid w:val="005F4B70"/>
    <w:pPr>
      <w:ind w:left="720"/>
      <w:contextualSpacing/>
    </w:pPr>
  </w:style>
  <w:style w:type="character" w:styleId="a7">
    <w:name w:val="Intense Emphasis"/>
    <w:basedOn w:val="a0"/>
    <w:uiPriority w:val="21"/>
    <w:qFormat/>
    <w:rsid w:val="005F4B70"/>
    <w:rPr>
      <w:i/>
      <w:iCs/>
      <w:color w:val="0F4761" w:themeColor="accent1" w:themeShade="BF"/>
    </w:rPr>
  </w:style>
  <w:style w:type="paragraph" w:styleId="a8">
    <w:name w:val="Intense Quote"/>
    <w:basedOn w:val="a"/>
    <w:next w:val="a"/>
    <w:link w:val="Char2"/>
    <w:uiPriority w:val="30"/>
    <w:qFormat/>
    <w:rsid w:val="005F4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F4B70"/>
    <w:rPr>
      <w:i/>
      <w:iCs/>
      <w:color w:val="0F4761" w:themeColor="accent1" w:themeShade="BF"/>
    </w:rPr>
  </w:style>
  <w:style w:type="character" w:styleId="a9">
    <w:name w:val="Intense Reference"/>
    <w:basedOn w:val="a0"/>
    <w:uiPriority w:val="32"/>
    <w:qFormat/>
    <w:rsid w:val="005F4B70"/>
    <w:rPr>
      <w:b/>
      <w:bCs/>
      <w:smallCaps/>
      <w:color w:val="0F4761" w:themeColor="accent1" w:themeShade="BF"/>
      <w:spacing w:val="5"/>
    </w:rPr>
  </w:style>
  <w:style w:type="character" w:customStyle="1" w:styleId="label">
    <w:name w:val="label"/>
    <w:basedOn w:val="a0"/>
    <w:rsid w:val="005F4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588</Words>
  <Characters>3178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Ergazakis ERGATEX</dc:creator>
  <cp:keywords/>
  <dc:description/>
  <cp:lastModifiedBy>user</cp:lastModifiedBy>
  <cp:revision>3</cp:revision>
  <dcterms:created xsi:type="dcterms:W3CDTF">2026-04-15T17:39:00Z</dcterms:created>
  <dcterms:modified xsi:type="dcterms:W3CDTF">2026-05-04T13:17:00Z</dcterms:modified>
</cp:coreProperties>
</file>